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6953" w:rsidRPr="00AD1E03" w:rsidRDefault="00D76953" w:rsidP="00D76953">
      <w:pPr>
        <w:jc w:val="center"/>
        <w:rPr>
          <w:rFonts w:ascii="Arial" w:hAnsi="Arial" w:cs="Arial"/>
          <w:b/>
          <w:bCs/>
          <w:color w:val="000000" w:themeColor="text1"/>
          <w:sz w:val="20"/>
          <w:szCs w:val="20"/>
          <w:lang w:val="en-US"/>
        </w:rPr>
      </w:pPr>
      <w:r w:rsidRPr="00AD1E03">
        <w:rPr>
          <w:rFonts w:ascii="Arial" w:hAnsi="Arial" w:cs="Arial"/>
          <w:b/>
          <w:bCs/>
          <w:color w:val="000000" w:themeColor="text1"/>
          <w:sz w:val="20"/>
          <w:szCs w:val="20"/>
          <w:lang w:val="en-US"/>
        </w:rPr>
        <w:t>Phụ lục II</w:t>
      </w:r>
    </w:p>
    <w:p w:rsidR="00D76953" w:rsidRPr="00AD1E03" w:rsidRDefault="00AD1E03" w:rsidP="00D76953">
      <w:pPr>
        <w:jc w:val="center"/>
        <w:rPr>
          <w:rFonts w:ascii="Arial" w:hAnsi="Arial" w:cs="Arial"/>
          <w:i/>
          <w:iCs/>
          <w:color w:val="000000" w:themeColor="text1"/>
          <w:sz w:val="20"/>
          <w:szCs w:val="20"/>
        </w:rPr>
      </w:pPr>
      <w:r w:rsidRPr="00AD1E03">
        <w:rPr>
          <w:rFonts w:ascii="Arial" w:hAnsi="Arial" w:cs="Arial"/>
          <w:b/>
          <w:bCs/>
          <w:color w:val="000000" w:themeColor="text1"/>
          <w:sz w:val="20"/>
          <w:szCs w:val="20"/>
        </w:rPr>
        <w:t>DANH MỤC SẢN PHẨM, HÀNG HÓA LĨNH VỰC CÔNG NGHỆ THÔNG TIN VÀ VIỄN THÔNG</w:t>
      </w:r>
      <w:r w:rsidRPr="00AD1E03">
        <w:rPr>
          <w:rFonts w:ascii="Arial" w:hAnsi="Arial" w:cs="Arial"/>
          <w:b/>
          <w:bCs/>
          <w:color w:val="000000" w:themeColor="text1"/>
          <w:sz w:val="20"/>
          <w:szCs w:val="20"/>
        </w:rPr>
        <w:br/>
        <w:t>BẮT BUỘC PHẢI CÔNG BỐ HỢP QUY</w:t>
      </w:r>
    </w:p>
    <w:p w:rsidR="00D76953" w:rsidRPr="00AD1E03" w:rsidRDefault="00D76953" w:rsidP="00D76953">
      <w:pPr>
        <w:jc w:val="center"/>
        <w:rPr>
          <w:rFonts w:ascii="Arial" w:hAnsi="Arial" w:cs="Arial"/>
          <w:i/>
          <w:iCs/>
          <w:color w:val="000000" w:themeColor="text1"/>
          <w:sz w:val="20"/>
          <w:szCs w:val="20"/>
        </w:rPr>
      </w:pPr>
      <w:r w:rsidRPr="00AD1E03">
        <w:rPr>
          <w:rFonts w:ascii="Arial" w:hAnsi="Arial" w:cs="Arial"/>
          <w:i/>
          <w:iCs/>
          <w:color w:val="000000" w:themeColor="text1"/>
          <w:sz w:val="20"/>
          <w:szCs w:val="20"/>
        </w:rPr>
        <w:t>(Ban hành kèm theo Thông tư số 29/2025/TT-BKHCN ngày 13 tháng 11 năm 2025 của Bộ trưởng Bộ Khoa học và Công nghệ)</w:t>
      </w:r>
    </w:p>
    <w:p w:rsidR="00D76953" w:rsidRPr="00AD1E03" w:rsidRDefault="00D76953" w:rsidP="00D76953">
      <w:pPr>
        <w:jc w:val="center"/>
        <w:rPr>
          <w:rFonts w:ascii="Arial" w:hAnsi="Arial" w:cs="Arial"/>
          <w:i/>
          <w:iCs/>
          <w:color w:val="000000" w:themeColor="text1"/>
          <w:sz w:val="20"/>
          <w:szCs w:val="20"/>
          <w:lang w:val="en-US"/>
        </w:rPr>
      </w:pP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3"/>
        <w:gridCol w:w="2411"/>
        <w:gridCol w:w="3027"/>
        <w:gridCol w:w="1861"/>
        <w:gridCol w:w="3292"/>
        <w:gridCol w:w="2656"/>
      </w:tblGrid>
      <w:tr w:rsidR="00E5024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jc w:val="center"/>
              <w:rPr>
                <w:rFonts w:ascii="Arial" w:hAnsi="Arial" w:cs="Arial"/>
                <w:color w:val="000000" w:themeColor="text1"/>
                <w:sz w:val="20"/>
                <w:szCs w:val="20"/>
              </w:rPr>
            </w:pPr>
            <w:r w:rsidRPr="00AD1E03">
              <w:rPr>
                <w:rFonts w:ascii="Arial" w:hAnsi="Arial" w:cs="Arial"/>
                <w:b/>
                <w:bCs/>
                <w:color w:val="000000" w:themeColor="text1"/>
                <w:sz w:val="20"/>
                <w:szCs w:val="20"/>
              </w:rPr>
              <w:t>STT</w:t>
            </w:r>
          </w:p>
        </w:tc>
        <w:tc>
          <w:tcPr>
            <w:tcW w:w="864" w:type="pct"/>
            <w:shd w:val="clear" w:color="auto" w:fill="FFFFFF"/>
            <w:vAlign w:val="center"/>
          </w:tcPr>
          <w:p w:rsidR="00D76953" w:rsidRPr="00AD1E03" w:rsidRDefault="00D76953" w:rsidP="009C4B2F">
            <w:pPr>
              <w:jc w:val="center"/>
              <w:rPr>
                <w:rFonts w:ascii="Arial" w:hAnsi="Arial" w:cs="Arial"/>
                <w:color w:val="000000" w:themeColor="text1"/>
                <w:sz w:val="20"/>
                <w:szCs w:val="20"/>
              </w:rPr>
            </w:pPr>
            <w:r w:rsidRPr="00AD1E03">
              <w:rPr>
                <w:rFonts w:ascii="Arial" w:hAnsi="Arial" w:cs="Arial"/>
                <w:b/>
                <w:bCs/>
                <w:color w:val="000000" w:themeColor="text1"/>
                <w:sz w:val="20"/>
                <w:szCs w:val="20"/>
              </w:rPr>
              <w:t>Tên sản phẩm, hàng hóa</w:t>
            </w:r>
          </w:p>
        </w:tc>
        <w:tc>
          <w:tcPr>
            <w:tcW w:w="1085" w:type="pct"/>
            <w:shd w:val="clear" w:color="auto" w:fill="FFFFFF"/>
            <w:vAlign w:val="center"/>
          </w:tcPr>
          <w:p w:rsidR="00D76953" w:rsidRPr="00AD1E03" w:rsidRDefault="00D76953" w:rsidP="009C4B2F">
            <w:pPr>
              <w:jc w:val="center"/>
              <w:rPr>
                <w:rFonts w:ascii="Arial" w:hAnsi="Arial" w:cs="Arial"/>
                <w:color w:val="000000" w:themeColor="text1"/>
                <w:sz w:val="20"/>
                <w:szCs w:val="20"/>
              </w:rPr>
            </w:pPr>
            <w:r w:rsidRPr="00AD1E03">
              <w:rPr>
                <w:rFonts w:ascii="Arial" w:hAnsi="Arial" w:cs="Arial"/>
                <w:b/>
                <w:bCs/>
                <w:color w:val="000000" w:themeColor="text1"/>
                <w:sz w:val="20"/>
                <w:szCs w:val="20"/>
              </w:rPr>
              <w:t>Quy chuẩn kỹ thuật</w:t>
            </w:r>
          </w:p>
        </w:tc>
        <w:tc>
          <w:tcPr>
            <w:tcW w:w="667" w:type="pct"/>
            <w:shd w:val="clear" w:color="auto" w:fill="FFFFFF"/>
            <w:vAlign w:val="center"/>
          </w:tcPr>
          <w:p w:rsidR="00D76953" w:rsidRPr="00AD1E03" w:rsidRDefault="00D76953" w:rsidP="009C4B2F">
            <w:pPr>
              <w:jc w:val="center"/>
              <w:rPr>
                <w:rFonts w:ascii="Arial" w:hAnsi="Arial" w:cs="Arial"/>
                <w:color w:val="000000" w:themeColor="text1"/>
                <w:sz w:val="20"/>
                <w:szCs w:val="20"/>
              </w:rPr>
            </w:pPr>
            <w:r w:rsidRPr="00AD1E03">
              <w:rPr>
                <w:rFonts w:ascii="Arial" w:hAnsi="Arial" w:cs="Arial"/>
                <w:b/>
                <w:bCs/>
                <w:color w:val="000000" w:themeColor="text1"/>
                <w:sz w:val="20"/>
                <w:szCs w:val="20"/>
              </w:rPr>
              <w:t>Mã số HS theo Thông tư số</w:t>
            </w:r>
            <w:r w:rsidR="00AD1E03" w:rsidRPr="00AD1E03">
              <w:rPr>
                <w:rFonts w:ascii="Arial" w:hAnsi="Arial" w:cs="Arial"/>
                <w:b/>
                <w:bCs/>
                <w:color w:val="000000" w:themeColor="text1"/>
                <w:sz w:val="20"/>
                <w:szCs w:val="20"/>
              </w:rPr>
              <w:t xml:space="preserve"> 31/2022/TT-</w:t>
            </w:r>
            <w:r w:rsidRPr="00AD1E03">
              <w:rPr>
                <w:rFonts w:ascii="Arial" w:hAnsi="Arial" w:cs="Arial"/>
                <w:b/>
                <w:bCs/>
                <w:color w:val="000000" w:themeColor="text1"/>
                <w:sz w:val="20"/>
                <w:szCs w:val="20"/>
              </w:rPr>
              <w:t>BTC</w:t>
            </w:r>
          </w:p>
        </w:tc>
        <w:tc>
          <w:tcPr>
            <w:tcW w:w="1180" w:type="pct"/>
            <w:shd w:val="clear" w:color="auto" w:fill="FFFFFF"/>
            <w:vAlign w:val="center"/>
          </w:tcPr>
          <w:p w:rsidR="00D76953" w:rsidRPr="00AD1E03" w:rsidRDefault="00D76953" w:rsidP="009C4B2F">
            <w:pPr>
              <w:jc w:val="center"/>
              <w:rPr>
                <w:rFonts w:ascii="Arial" w:hAnsi="Arial" w:cs="Arial"/>
                <w:color w:val="000000" w:themeColor="text1"/>
                <w:sz w:val="20"/>
                <w:szCs w:val="20"/>
              </w:rPr>
            </w:pPr>
            <w:r w:rsidRPr="00AD1E03">
              <w:rPr>
                <w:rFonts w:ascii="Arial" w:hAnsi="Arial" w:cs="Arial"/>
                <w:b/>
                <w:bCs/>
                <w:color w:val="000000" w:themeColor="text1"/>
                <w:sz w:val="20"/>
                <w:szCs w:val="20"/>
              </w:rPr>
              <w:t>Mô tả sản phẩm, hàng hóa</w:t>
            </w:r>
          </w:p>
        </w:tc>
        <w:tc>
          <w:tcPr>
            <w:tcW w:w="952" w:type="pct"/>
            <w:shd w:val="clear" w:color="auto" w:fill="FFFFFF"/>
            <w:vAlign w:val="center"/>
          </w:tcPr>
          <w:p w:rsidR="00D76953" w:rsidRPr="00AD1E03" w:rsidRDefault="00D76953" w:rsidP="009C4B2F">
            <w:pPr>
              <w:jc w:val="center"/>
              <w:rPr>
                <w:rFonts w:ascii="Arial" w:hAnsi="Arial" w:cs="Arial"/>
                <w:color w:val="000000" w:themeColor="text1"/>
                <w:sz w:val="20"/>
                <w:szCs w:val="20"/>
              </w:rPr>
            </w:pPr>
            <w:r w:rsidRPr="00AD1E03">
              <w:rPr>
                <w:rFonts w:ascii="Arial" w:hAnsi="Arial" w:cs="Arial"/>
                <w:b/>
                <w:bCs/>
                <w:color w:val="000000" w:themeColor="text1"/>
                <w:sz w:val="20"/>
                <w:szCs w:val="20"/>
              </w:rPr>
              <w:t xml:space="preserve">Quy định áp dụng quy chuẩn kỹ thuật, chứng nhận hợp quy, công bố </w:t>
            </w:r>
            <w:r w:rsidR="00DB772D">
              <w:rPr>
                <w:rFonts w:ascii="Arial" w:hAnsi="Arial" w:cs="Arial"/>
                <w:b/>
                <w:bCs/>
                <w:color w:val="000000" w:themeColor="text1"/>
                <w:sz w:val="20"/>
                <w:szCs w:val="20"/>
              </w:rPr>
              <w:t>hợp quy</w:t>
            </w:r>
          </w:p>
        </w:tc>
      </w:tr>
      <w:tr w:rsidR="00D76953"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b/>
                <w:bCs/>
                <w:color w:val="000000" w:themeColor="text1"/>
                <w:sz w:val="20"/>
                <w:szCs w:val="20"/>
              </w:rPr>
              <w:t>1</w:t>
            </w:r>
          </w:p>
        </w:tc>
        <w:tc>
          <w:tcPr>
            <w:tcW w:w="4748" w:type="pct"/>
            <w:gridSpan w:val="5"/>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b/>
                <w:bCs/>
                <w:color w:val="000000" w:themeColor="text1"/>
                <w:sz w:val="20"/>
                <w:szCs w:val="20"/>
              </w:rPr>
              <w:t>Thiết bị công nghệ thông tin</w:t>
            </w:r>
          </w:p>
        </w:tc>
      </w:tr>
      <w:tr w:rsidR="00E5024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1.1</w:t>
            </w:r>
          </w:p>
        </w:tc>
        <w:tc>
          <w:tcPr>
            <w:tcW w:w="864"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Máy tính cá nhân để bàn, máy tính công nghiệp (Desktop computer)</w:t>
            </w: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118:2018/BTTTT</w:t>
            </w:r>
          </w:p>
          <w:p w:rsidR="00D76953" w:rsidRPr="00AD1E03" w:rsidRDefault="00D76953" w:rsidP="009C4B2F">
            <w:pPr>
              <w:rPr>
                <w:rFonts w:ascii="Arial" w:hAnsi="Arial" w:cs="Arial"/>
                <w:color w:val="000000" w:themeColor="text1"/>
                <w:sz w:val="20"/>
                <w:szCs w:val="20"/>
                <w:vertAlign w:val="superscript"/>
                <w:lang w:val="en-US"/>
              </w:rPr>
            </w:pPr>
            <w:r w:rsidRPr="00AD1E03">
              <w:rPr>
                <w:rFonts w:ascii="Arial" w:hAnsi="Arial" w:cs="Arial"/>
                <w:color w:val="000000" w:themeColor="text1"/>
                <w:sz w:val="20"/>
                <w:szCs w:val="20"/>
              </w:rPr>
              <w:t>QCVN 132:2022/BTTTT</w:t>
            </w:r>
            <w:r w:rsidR="00AD1E03" w:rsidRPr="00AD1E03">
              <w:rPr>
                <w:rFonts w:ascii="Arial" w:hAnsi="Arial" w:cs="Arial"/>
                <w:color w:val="000000" w:themeColor="text1"/>
                <w:sz w:val="20"/>
                <w:szCs w:val="20"/>
                <w:vertAlign w:val="superscript"/>
                <w:lang w:val="en-US"/>
              </w:rPr>
              <w:t>(9)(10)</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8471.41.10</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8471.41.90</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 xml:space="preserve">Thiết bị được thiết kế chứa trong cùng một vỏ, có ít nhất một đơn vị xử lý trung tâm, một đơn vị nhập và một đơn vị xuất, </w:t>
            </w:r>
            <w:r w:rsidR="003108BF">
              <w:rPr>
                <w:rFonts w:ascii="Arial" w:hAnsi="Arial" w:cs="Arial"/>
                <w:color w:val="000000" w:themeColor="text1"/>
                <w:sz w:val="20"/>
                <w:szCs w:val="20"/>
              </w:rPr>
              <w:t>kết hợp</w:t>
            </w:r>
            <w:r w:rsidRPr="00AD1E03">
              <w:rPr>
                <w:rFonts w:ascii="Arial" w:hAnsi="Arial" w:cs="Arial"/>
                <w:color w:val="000000" w:themeColor="text1"/>
                <w:sz w:val="20"/>
                <w:szCs w:val="20"/>
              </w:rPr>
              <w:t xml:space="preserve"> hoặc không kết hợp với nhau.</w:t>
            </w:r>
          </w:p>
        </w:tc>
        <w:tc>
          <w:tcPr>
            <w:tcW w:w="952" w:type="pct"/>
            <w:shd w:val="clear" w:color="auto" w:fill="FFFFFF"/>
            <w:vAlign w:val="center"/>
          </w:tcPr>
          <w:p w:rsidR="00D76953" w:rsidRPr="00AD1E03" w:rsidRDefault="00D76953" w:rsidP="009C4B2F">
            <w:pPr>
              <w:rPr>
                <w:rFonts w:ascii="Arial" w:hAnsi="Arial" w:cs="Arial"/>
                <w:color w:val="000000" w:themeColor="text1"/>
                <w:sz w:val="20"/>
                <w:szCs w:val="20"/>
              </w:rPr>
            </w:pPr>
          </w:p>
        </w:tc>
      </w:tr>
      <w:tr w:rsidR="00E5024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1.2</w:t>
            </w:r>
          </w:p>
        </w:tc>
        <w:tc>
          <w:tcPr>
            <w:tcW w:w="864"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Máy tính xách tay (Laptop and portable computer)</w:t>
            </w: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118:2018/BTTTT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 xml:space="preserve">QCVN 101:2020/BTTTT </w:t>
            </w:r>
            <w:r w:rsidRPr="00AD1E03">
              <w:rPr>
                <w:rFonts w:ascii="Arial" w:hAnsi="Arial" w:cs="Arial"/>
                <w:color w:val="000000" w:themeColor="text1"/>
                <w:sz w:val="20"/>
                <w:szCs w:val="20"/>
                <w:vertAlign w:val="superscript"/>
              </w:rPr>
              <w:t>(5)</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132:2022/BTTTT</w:t>
            </w:r>
            <w:r w:rsidRPr="00AD1E03">
              <w:rPr>
                <w:rFonts w:ascii="Arial" w:hAnsi="Arial" w:cs="Arial"/>
                <w:color w:val="000000" w:themeColor="text1"/>
                <w:sz w:val="20"/>
                <w:szCs w:val="20"/>
                <w:vertAlign w:val="superscript"/>
              </w:rPr>
              <w:t>(9)(10)</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134:2024/BTTTT (áp dụng từ ngày 01 tháng 7 năm 2027)</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8471.30.20</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Máy xử lý dữ liệu tự động loại xách tay, có trọng lượng không quá 10 kg, gồm ít nhất một đơn vị xử lý dữ liệu trung tâm, một bàn phím và một màn hình.</w:t>
            </w:r>
          </w:p>
        </w:tc>
        <w:tc>
          <w:tcPr>
            <w:tcW w:w="9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 xml:space="preserve">QCVN 134:2024/BTTTT chỉ áp dụng đối với máy tính xách tay có </w:t>
            </w:r>
            <w:r w:rsidR="00AD1E03" w:rsidRPr="00AD1E03">
              <w:rPr>
                <w:rFonts w:ascii="Arial" w:hAnsi="Arial" w:cs="Arial"/>
                <w:color w:val="000000" w:themeColor="text1"/>
                <w:sz w:val="20"/>
                <w:szCs w:val="20"/>
              </w:rPr>
              <w:t>tích hợp</w:t>
            </w:r>
            <w:r w:rsidRPr="00AD1E03">
              <w:rPr>
                <w:rFonts w:ascii="Arial" w:hAnsi="Arial" w:cs="Arial"/>
                <w:color w:val="000000" w:themeColor="text1"/>
                <w:sz w:val="20"/>
                <w:szCs w:val="20"/>
              </w:rPr>
              <w:t xml:space="preserve"> chức năng vô tuyến.</w:t>
            </w:r>
          </w:p>
        </w:tc>
      </w:tr>
      <w:tr w:rsidR="00E5024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1.3</w:t>
            </w:r>
          </w:p>
        </w:tc>
        <w:tc>
          <w:tcPr>
            <w:tcW w:w="864"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Máy tính bảng (Tablet)</w:t>
            </w: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118:2018/BTTTT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 xml:space="preserve">QCVN 101:2020/BTTTT </w:t>
            </w:r>
            <w:r w:rsidRPr="00AD1E03">
              <w:rPr>
                <w:rFonts w:ascii="Arial" w:hAnsi="Arial" w:cs="Arial"/>
                <w:color w:val="000000" w:themeColor="text1"/>
                <w:sz w:val="20"/>
                <w:szCs w:val="20"/>
                <w:vertAlign w:val="superscript"/>
              </w:rPr>
              <w:t>(5)</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132:2022/BTTTT</w:t>
            </w:r>
            <w:r w:rsidR="00AD1E03" w:rsidRPr="00AD1E03">
              <w:rPr>
                <w:rFonts w:ascii="Arial" w:hAnsi="Arial" w:cs="Arial"/>
                <w:color w:val="000000" w:themeColor="text1"/>
                <w:sz w:val="20"/>
                <w:szCs w:val="20"/>
                <w:vertAlign w:val="superscript"/>
              </w:rPr>
              <w:t>(9)(10)</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134:2024/BTTTT (áp dụng từ ngày 01 tháng 7 năm 2027)</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8471.30.90</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Máy xử lý dữ liệu tự động loại xách tay, có trọng lượng không quá 10 kg, gồm ít nhất một đơn vị xử lý dữ liệu trung tâm, một bàn phím và một màn hình (trừ máy tính xách tay, notebook, subnotebook).</w:t>
            </w:r>
          </w:p>
        </w:tc>
        <w:tc>
          <w:tcPr>
            <w:tcW w:w="9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 xml:space="preserve">QCVN 134:2024/BTTTT chỉ áp dụng đối với máy tính bảng có </w:t>
            </w:r>
            <w:r w:rsidR="00AD1E03" w:rsidRPr="00AD1E03">
              <w:rPr>
                <w:rFonts w:ascii="Arial" w:hAnsi="Arial" w:cs="Arial"/>
                <w:color w:val="000000" w:themeColor="text1"/>
                <w:sz w:val="20"/>
                <w:szCs w:val="20"/>
              </w:rPr>
              <w:t>tích hợp</w:t>
            </w:r>
            <w:r w:rsidRPr="00AD1E03">
              <w:rPr>
                <w:rFonts w:ascii="Arial" w:hAnsi="Arial" w:cs="Arial"/>
                <w:color w:val="000000" w:themeColor="text1"/>
                <w:sz w:val="20"/>
                <w:szCs w:val="20"/>
              </w:rPr>
              <w:t xml:space="preserve"> chức năng vô tuyến.</w:t>
            </w:r>
          </w:p>
        </w:tc>
      </w:tr>
      <w:tr w:rsidR="00D76953"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b/>
                <w:bCs/>
                <w:color w:val="000000" w:themeColor="text1"/>
                <w:sz w:val="20"/>
                <w:szCs w:val="20"/>
              </w:rPr>
              <w:t>2</w:t>
            </w:r>
          </w:p>
        </w:tc>
        <w:tc>
          <w:tcPr>
            <w:tcW w:w="4748" w:type="pct"/>
            <w:gridSpan w:val="5"/>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b/>
                <w:bCs/>
                <w:color w:val="000000" w:themeColor="text1"/>
                <w:sz w:val="20"/>
                <w:szCs w:val="20"/>
              </w:rPr>
              <w:t>Thiết bị phát thanh, truyền hình</w:t>
            </w:r>
          </w:p>
        </w:tc>
      </w:tr>
      <w:tr w:rsidR="00E5024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2.1</w:t>
            </w:r>
          </w:p>
        </w:tc>
        <w:tc>
          <w:tcPr>
            <w:tcW w:w="864"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 xml:space="preserve">Thiết bị giải mã tín hiệu truyền </w:t>
            </w:r>
            <w:r w:rsidR="00AD1E03" w:rsidRPr="00AD1E03">
              <w:rPr>
                <w:rFonts w:ascii="Arial" w:hAnsi="Arial" w:cs="Arial"/>
                <w:color w:val="000000" w:themeColor="text1"/>
                <w:sz w:val="20"/>
                <w:szCs w:val="20"/>
              </w:rPr>
              <w:t xml:space="preserve">hình (Set Top Box) </w:t>
            </w:r>
            <w:r w:rsidRPr="00AD1E03">
              <w:rPr>
                <w:rFonts w:ascii="Arial" w:hAnsi="Arial" w:cs="Arial"/>
                <w:color w:val="000000" w:themeColor="text1"/>
                <w:sz w:val="20"/>
                <w:szCs w:val="20"/>
              </w:rPr>
              <w:t>trong</w:t>
            </w:r>
            <w:r w:rsidR="00AD1E03" w:rsidRPr="00AD1E03">
              <w:rPr>
                <w:rFonts w:ascii="Arial" w:hAnsi="Arial" w:cs="Arial"/>
                <w:color w:val="000000" w:themeColor="text1"/>
                <w:sz w:val="20"/>
                <w:szCs w:val="20"/>
              </w:rPr>
              <w:t xml:space="preserve"> </w:t>
            </w:r>
            <w:r w:rsidRPr="00AD1E03">
              <w:rPr>
                <w:rFonts w:ascii="Arial" w:hAnsi="Arial" w:cs="Arial"/>
                <w:color w:val="000000" w:themeColor="text1"/>
                <w:sz w:val="20"/>
                <w:szCs w:val="20"/>
              </w:rPr>
              <w:t>mạ</w:t>
            </w:r>
            <w:r w:rsidR="00AD1E03" w:rsidRPr="00AD1E03">
              <w:rPr>
                <w:rFonts w:ascii="Arial" w:hAnsi="Arial" w:cs="Arial"/>
                <w:color w:val="000000" w:themeColor="text1"/>
                <w:sz w:val="20"/>
                <w:szCs w:val="20"/>
              </w:rPr>
              <w:t xml:space="preserve">ng </w:t>
            </w:r>
            <w:r w:rsidRPr="00AD1E03">
              <w:rPr>
                <w:rFonts w:ascii="Arial" w:hAnsi="Arial" w:cs="Arial"/>
                <w:color w:val="000000" w:themeColor="text1"/>
                <w:sz w:val="20"/>
                <w:szCs w:val="20"/>
              </w:rPr>
              <w:t>truyền</w:t>
            </w:r>
            <w:r w:rsidR="00AD1E03" w:rsidRPr="00AD1E03">
              <w:rPr>
                <w:rFonts w:ascii="Arial" w:hAnsi="Arial" w:cs="Arial"/>
                <w:color w:val="000000" w:themeColor="text1"/>
                <w:sz w:val="20"/>
                <w:szCs w:val="20"/>
              </w:rPr>
              <w:t xml:space="preserve"> </w:t>
            </w:r>
            <w:r w:rsidRPr="00AD1E03">
              <w:rPr>
                <w:rFonts w:ascii="Arial" w:hAnsi="Arial" w:cs="Arial"/>
                <w:color w:val="000000" w:themeColor="text1"/>
                <w:sz w:val="20"/>
                <w:szCs w:val="20"/>
              </w:rPr>
              <w:t>hình vệ tinh (trừ thiết bị giải mã tín hiệu truyền hình số vệ tinh DVB-S/S2)</w:t>
            </w: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118:2018/BTTTT</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8528.71.91</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8528.71.99</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giải mã tín hiệu truyền hình vệ tinh ở dạng tương tự (analog), không có chức năng tương tác thông tin.</w:t>
            </w:r>
          </w:p>
        </w:tc>
        <w:tc>
          <w:tcPr>
            <w:tcW w:w="952" w:type="pct"/>
            <w:shd w:val="clear" w:color="auto" w:fill="FFFFFF"/>
            <w:vAlign w:val="center"/>
          </w:tcPr>
          <w:p w:rsidR="00D76953" w:rsidRPr="00AD1E03" w:rsidRDefault="00D76953" w:rsidP="009C4B2F">
            <w:pPr>
              <w:rPr>
                <w:rFonts w:ascii="Arial" w:hAnsi="Arial" w:cs="Arial"/>
                <w:color w:val="000000" w:themeColor="text1"/>
                <w:sz w:val="20"/>
                <w:szCs w:val="20"/>
              </w:rPr>
            </w:pPr>
          </w:p>
        </w:tc>
      </w:tr>
      <w:tr w:rsidR="00E5024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2.2</w:t>
            </w:r>
          </w:p>
        </w:tc>
        <w:tc>
          <w:tcPr>
            <w:tcW w:w="864"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giải mã tín hiệu truyền hình số vệ tinh</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DVB-S/S2</w:t>
            </w: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118:2018/BTTTT</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8528.71.91</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8528.71.99</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 xml:space="preserve">Thiết bị thu dùng để thu, giải mã tín hiệu truyền hình vệ tinh không khoá mã (Free To Air -FTA) công nghệ </w:t>
            </w:r>
            <w:r w:rsidRPr="00AD1E03">
              <w:rPr>
                <w:rFonts w:ascii="Arial" w:hAnsi="Arial" w:cs="Arial"/>
                <w:color w:val="000000" w:themeColor="text1"/>
                <w:sz w:val="20"/>
                <w:szCs w:val="20"/>
              </w:rPr>
              <w:lastRenderedPageBreak/>
              <w:t>DVB-S</w:t>
            </w:r>
            <w:r w:rsidR="00AD1E03" w:rsidRPr="00AD1E03">
              <w:rPr>
                <w:rFonts w:ascii="Arial" w:hAnsi="Arial" w:cs="Arial"/>
                <w:color w:val="000000" w:themeColor="text1"/>
                <w:sz w:val="20"/>
                <w:szCs w:val="20"/>
              </w:rPr>
              <w:t xml:space="preserve"> và/hoặc DVB-S2, hỗ trợ SDTV/HDTV, không có chức năng tương tác thông tin.</w:t>
            </w:r>
          </w:p>
        </w:tc>
        <w:tc>
          <w:tcPr>
            <w:tcW w:w="952" w:type="pct"/>
            <w:shd w:val="clear" w:color="auto" w:fill="FFFFFF"/>
            <w:vAlign w:val="center"/>
          </w:tcPr>
          <w:p w:rsidR="00D76953" w:rsidRPr="00AD1E03" w:rsidRDefault="00D76953" w:rsidP="009C4B2F">
            <w:pPr>
              <w:rPr>
                <w:rFonts w:ascii="Arial" w:hAnsi="Arial" w:cs="Arial"/>
                <w:color w:val="000000" w:themeColor="text1"/>
                <w:sz w:val="20"/>
                <w:szCs w:val="20"/>
              </w:rPr>
            </w:pPr>
          </w:p>
        </w:tc>
      </w:tr>
      <w:tr w:rsidR="00E5024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2.3</w:t>
            </w:r>
          </w:p>
        </w:tc>
        <w:tc>
          <w:tcPr>
            <w:tcW w:w="864"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giải mã tín hiệu truyề</w:t>
            </w:r>
            <w:r w:rsidR="00AD1E03">
              <w:rPr>
                <w:rFonts w:ascii="Arial" w:hAnsi="Arial" w:cs="Arial"/>
                <w:color w:val="000000" w:themeColor="text1"/>
                <w:sz w:val="20"/>
                <w:szCs w:val="20"/>
              </w:rPr>
              <w:t>n hình (Set Top Box)</w:t>
            </w:r>
            <w:r w:rsidR="00AD1E03" w:rsidRPr="00AD1E03">
              <w:rPr>
                <w:rFonts w:ascii="Arial" w:hAnsi="Arial" w:cs="Arial"/>
                <w:color w:val="000000" w:themeColor="text1"/>
                <w:sz w:val="20"/>
                <w:szCs w:val="20"/>
              </w:rPr>
              <w:t xml:space="preserve"> </w:t>
            </w:r>
            <w:r w:rsidRPr="00AD1E03">
              <w:rPr>
                <w:rFonts w:ascii="Arial" w:hAnsi="Arial" w:cs="Arial"/>
                <w:color w:val="000000" w:themeColor="text1"/>
                <w:sz w:val="20"/>
                <w:szCs w:val="20"/>
              </w:rPr>
              <w:t>trong</w:t>
            </w:r>
            <w:r w:rsidR="00AD1E03" w:rsidRPr="00AD1E03">
              <w:rPr>
                <w:rFonts w:ascii="Arial" w:hAnsi="Arial" w:cs="Arial"/>
                <w:color w:val="000000" w:themeColor="text1"/>
                <w:sz w:val="20"/>
                <w:szCs w:val="20"/>
              </w:rPr>
              <w:t xml:space="preserve"> </w:t>
            </w:r>
            <w:r w:rsidRPr="00AD1E03">
              <w:rPr>
                <w:rFonts w:ascii="Arial" w:hAnsi="Arial" w:cs="Arial"/>
                <w:color w:val="000000" w:themeColor="text1"/>
                <w:sz w:val="20"/>
                <w:szCs w:val="20"/>
              </w:rPr>
              <w:t>mạng truyền hình cáp sử dụng kỹ thuật số</w:t>
            </w: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118:2018/BTTTT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 xml:space="preserve">QCVN 132:2022/BTTTT </w:t>
            </w:r>
            <w:r w:rsidR="00AD1E03">
              <w:rPr>
                <w:rFonts w:ascii="Arial" w:hAnsi="Arial" w:cs="Arial"/>
                <w:color w:val="000000" w:themeColor="text1"/>
                <w:vertAlign w:val="superscript"/>
                <w:lang w:val="en-US"/>
              </w:rPr>
              <w:t>(9) (10)</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8528.71.11</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8528.71.19</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8528.71.91</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8528.71.99</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giải mã tín hiệu trong mạng truyền hình cáp sử dụng kỹ thuật số. Thiết bị có thể có hoặc không có chức năng tương tác thông tin với nhà cung cấp dịch vụ.</w:t>
            </w:r>
          </w:p>
        </w:tc>
        <w:tc>
          <w:tcPr>
            <w:tcW w:w="952" w:type="pct"/>
            <w:shd w:val="clear" w:color="auto" w:fill="FFFFFF"/>
            <w:vAlign w:val="center"/>
          </w:tcPr>
          <w:p w:rsidR="00D76953" w:rsidRPr="00AD1E03" w:rsidRDefault="00D76953" w:rsidP="009C4B2F">
            <w:pPr>
              <w:rPr>
                <w:rFonts w:ascii="Arial" w:hAnsi="Arial" w:cs="Arial"/>
                <w:color w:val="000000" w:themeColor="text1"/>
                <w:sz w:val="20"/>
                <w:szCs w:val="20"/>
              </w:rPr>
            </w:pPr>
          </w:p>
        </w:tc>
      </w:tr>
      <w:tr w:rsidR="00E5024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2.4</w:t>
            </w:r>
          </w:p>
        </w:tc>
        <w:tc>
          <w:tcPr>
            <w:tcW w:w="864"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giải mã tín hiệu truyề</w:t>
            </w:r>
            <w:r w:rsidR="00AD1E03">
              <w:rPr>
                <w:rFonts w:ascii="Arial" w:hAnsi="Arial" w:cs="Arial"/>
                <w:color w:val="000000" w:themeColor="text1"/>
                <w:sz w:val="20"/>
                <w:szCs w:val="20"/>
              </w:rPr>
              <w:t>n hình (Set Top Box)</w:t>
            </w:r>
            <w:r w:rsidR="00AD1E03" w:rsidRPr="00AD1E03">
              <w:rPr>
                <w:rFonts w:ascii="Arial" w:hAnsi="Arial" w:cs="Arial"/>
                <w:color w:val="000000" w:themeColor="text1"/>
                <w:sz w:val="20"/>
                <w:szCs w:val="20"/>
              </w:rPr>
              <w:t xml:space="preserve"> </w:t>
            </w:r>
            <w:r w:rsidRPr="00AD1E03">
              <w:rPr>
                <w:rFonts w:ascii="Arial" w:hAnsi="Arial" w:cs="Arial"/>
                <w:color w:val="000000" w:themeColor="text1"/>
                <w:sz w:val="20"/>
                <w:szCs w:val="20"/>
              </w:rPr>
              <w:t>trong</w:t>
            </w:r>
            <w:r w:rsidR="00AD1E03" w:rsidRPr="00AD1E03">
              <w:rPr>
                <w:rFonts w:ascii="Arial" w:hAnsi="Arial" w:cs="Arial"/>
                <w:color w:val="000000" w:themeColor="text1"/>
                <w:sz w:val="20"/>
                <w:szCs w:val="20"/>
              </w:rPr>
              <w:t xml:space="preserve"> </w:t>
            </w:r>
            <w:r w:rsidRPr="00AD1E03">
              <w:rPr>
                <w:rFonts w:ascii="Arial" w:hAnsi="Arial" w:cs="Arial"/>
                <w:color w:val="000000" w:themeColor="text1"/>
                <w:sz w:val="20"/>
                <w:szCs w:val="20"/>
              </w:rPr>
              <w:t>mạng truyền hình IPTV</w:t>
            </w: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118:2018/BTTTT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132:2022/BTTTT</w:t>
            </w:r>
            <w:r w:rsidR="00AD1E03">
              <w:rPr>
                <w:rFonts w:ascii="Arial" w:hAnsi="Arial" w:cs="Arial"/>
                <w:color w:val="000000" w:themeColor="text1"/>
                <w:vertAlign w:val="superscript"/>
                <w:lang w:val="en-US"/>
              </w:rPr>
              <w:t xml:space="preserve"> (9) (10)</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8528.71.11</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8528.71.19</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8528.71.91</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8528.71.99</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giải mã tín hiệu trong mạng truyền hình IPTV (truyền hình qua đường truyền internet). Thiết bị có thể có hoặc không có chức năng tương tác thông tin với nhà cung cấp dịch vụ.</w:t>
            </w:r>
          </w:p>
        </w:tc>
        <w:tc>
          <w:tcPr>
            <w:tcW w:w="952" w:type="pct"/>
            <w:shd w:val="clear" w:color="auto" w:fill="FFFFFF"/>
            <w:vAlign w:val="center"/>
          </w:tcPr>
          <w:p w:rsidR="00D76953" w:rsidRPr="00AD1E03" w:rsidRDefault="00D76953" w:rsidP="009C4B2F">
            <w:pPr>
              <w:rPr>
                <w:rFonts w:ascii="Arial" w:hAnsi="Arial" w:cs="Arial"/>
                <w:color w:val="000000" w:themeColor="text1"/>
                <w:sz w:val="20"/>
                <w:szCs w:val="20"/>
              </w:rPr>
            </w:pPr>
          </w:p>
        </w:tc>
      </w:tr>
      <w:tr w:rsidR="00E5024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2.5</w:t>
            </w:r>
          </w:p>
        </w:tc>
        <w:tc>
          <w:tcPr>
            <w:tcW w:w="864"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giải mã tín hiệu truyền hình số mặt đấ</w:t>
            </w:r>
            <w:r w:rsidR="00AD1E03">
              <w:rPr>
                <w:rFonts w:ascii="Arial" w:hAnsi="Arial" w:cs="Arial"/>
                <w:color w:val="000000" w:themeColor="text1"/>
                <w:sz w:val="20"/>
                <w:szCs w:val="20"/>
              </w:rPr>
              <w:t>t DVB-T2</w:t>
            </w:r>
            <w:r w:rsidR="00AD1E03" w:rsidRPr="00AD1E03">
              <w:rPr>
                <w:rFonts w:ascii="Arial" w:hAnsi="Arial" w:cs="Arial"/>
                <w:color w:val="000000" w:themeColor="text1"/>
                <w:sz w:val="20"/>
                <w:szCs w:val="20"/>
              </w:rPr>
              <w:t xml:space="preserve"> </w:t>
            </w:r>
            <w:r w:rsidRPr="00AD1E03">
              <w:rPr>
                <w:rFonts w:ascii="Arial" w:hAnsi="Arial" w:cs="Arial"/>
                <w:color w:val="000000" w:themeColor="text1"/>
                <w:sz w:val="20"/>
                <w:szCs w:val="20"/>
              </w:rPr>
              <w:t>(Set</w:t>
            </w:r>
            <w:r w:rsidR="00AD1E03" w:rsidRPr="00AD1E03">
              <w:rPr>
                <w:rFonts w:ascii="Arial" w:hAnsi="Arial" w:cs="Arial"/>
                <w:color w:val="000000" w:themeColor="text1"/>
                <w:sz w:val="20"/>
                <w:szCs w:val="20"/>
              </w:rPr>
              <w:t xml:space="preserve"> </w:t>
            </w:r>
            <w:r w:rsidRPr="00AD1E03">
              <w:rPr>
                <w:rFonts w:ascii="Arial" w:hAnsi="Arial" w:cs="Arial"/>
                <w:color w:val="000000" w:themeColor="text1"/>
                <w:sz w:val="20"/>
                <w:szCs w:val="20"/>
              </w:rPr>
              <w:t>Top Box DVB- T2)</w:t>
            </w: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63:2020/BTTTT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118:2018/BTTTT</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8528.71.91</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8528.71.99</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giải mã tín hiệu truyền hình số mặt đất sử dụng công nghệ DVB-T2, không có chức năng tương tác thông tin.</w:t>
            </w:r>
          </w:p>
        </w:tc>
        <w:tc>
          <w:tcPr>
            <w:tcW w:w="952" w:type="pct"/>
            <w:shd w:val="clear" w:color="auto" w:fill="FFFFFF"/>
            <w:vAlign w:val="center"/>
          </w:tcPr>
          <w:p w:rsidR="00D76953" w:rsidRPr="00AD1E03" w:rsidRDefault="00D76953" w:rsidP="009C4B2F">
            <w:pPr>
              <w:rPr>
                <w:rFonts w:ascii="Arial" w:hAnsi="Arial" w:cs="Arial"/>
                <w:color w:val="000000" w:themeColor="text1"/>
                <w:sz w:val="20"/>
                <w:szCs w:val="20"/>
              </w:rPr>
            </w:pPr>
          </w:p>
        </w:tc>
      </w:tr>
      <w:tr w:rsidR="00E5024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2.6</w:t>
            </w:r>
          </w:p>
        </w:tc>
        <w:tc>
          <w:tcPr>
            <w:tcW w:w="864"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Máy thu hình có tích hợp chức năng thu tín hiệu truyền hình số mặt đấ</w:t>
            </w:r>
            <w:r w:rsidR="00AD1E03">
              <w:rPr>
                <w:rFonts w:ascii="Arial" w:hAnsi="Arial" w:cs="Arial"/>
                <w:color w:val="000000" w:themeColor="text1"/>
                <w:sz w:val="20"/>
                <w:szCs w:val="20"/>
              </w:rPr>
              <w:t>t DVB-T2 (</w:t>
            </w:r>
            <w:r w:rsidR="00AD1E03" w:rsidRPr="00AD1E03">
              <w:rPr>
                <w:rFonts w:ascii="Arial" w:hAnsi="Arial" w:cs="Arial"/>
                <w:color w:val="000000" w:themeColor="text1"/>
                <w:sz w:val="20"/>
                <w:szCs w:val="20"/>
              </w:rPr>
              <w:t>i</w:t>
            </w:r>
            <w:r w:rsidRPr="00AD1E03">
              <w:rPr>
                <w:rFonts w:ascii="Arial" w:hAnsi="Arial" w:cs="Arial"/>
                <w:color w:val="000000" w:themeColor="text1"/>
                <w:sz w:val="20"/>
                <w:szCs w:val="20"/>
              </w:rPr>
              <w:t>DTV)</w:t>
            </w: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63:2020/BTTTT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118:2018/BTTTT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132:2022/BTTTT</w:t>
            </w:r>
            <w:r w:rsidR="00AD1E03" w:rsidRPr="00A046A2">
              <w:rPr>
                <w:rFonts w:ascii="Arial" w:hAnsi="Arial" w:cs="Arial"/>
                <w:color w:val="000000" w:themeColor="text1"/>
                <w:vertAlign w:val="superscript"/>
              </w:rPr>
              <w:t xml:space="preserve"> (9) (10)</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8528.72.92</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8528.72.99</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thu dùng trong truyền hình có chức năng giải mã tín hiệu truyền hình số mặt đất sử dụng công nghệ DVB-T2. Có thiết kế để gắn thiết bị video hoặc màn ảnh, có màu, không hoạt động bằng pin và không sử dụng ống đèn hình tia ca-tốt.</w:t>
            </w:r>
          </w:p>
        </w:tc>
        <w:tc>
          <w:tcPr>
            <w:tcW w:w="9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Đối với</w:t>
            </w:r>
            <w:r w:rsidRPr="00AD1E03">
              <w:rPr>
                <w:rFonts w:ascii="Arial" w:hAnsi="Arial" w:cs="Arial"/>
                <w:color w:val="000000" w:themeColor="text1"/>
                <w:sz w:val="20"/>
                <w:szCs w:val="20"/>
              </w:rPr>
              <w:tab/>
              <w:t>QCVN</w:t>
            </w:r>
            <w:r w:rsidR="00DB772D" w:rsidRPr="00DB772D">
              <w:rPr>
                <w:rFonts w:ascii="Arial" w:hAnsi="Arial" w:cs="Arial"/>
                <w:color w:val="000000" w:themeColor="text1"/>
                <w:sz w:val="20"/>
                <w:szCs w:val="20"/>
              </w:rPr>
              <w:t xml:space="preserve"> </w:t>
            </w:r>
            <w:r w:rsidRPr="00AD1E03">
              <w:rPr>
                <w:rFonts w:ascii="Arial" w:hAnsi="Arial" w:cs="Arial"/>
                <w:color w:val="000000" w:themeColor="text1"/>
                <w:sz w:val="20"/>
                <w:szCs w:val="20"/>
              </w:rPr>
              <w:t>63:2020/BTTTT: được sử dụng kết quả đo kiểm của các máy thu hình khác sử dụng cùng sắt xi (chassis/plat</w:t>
            </w:r>
            <w:r w:rsidR="00DB772D" w:rsidRPr="00DB772D">
              <w:rPr>
                <w:rFonts w:ascii="Arial" w:hAnsi="Arial" w:cs="Arial"/>
                <w:color w:val="000000" w:themeColor="text1"/>
                <w:sz w:val="20"/>
                <w:szCs w:val="20"/>
              </w:rPr>
              <w:t>fo</w:t>
            </w:r>
            <w:r w:rsidRPr="00AD1E03">
              <w:rPr>
                <w:rFonts w:ascii="Arial" w:hAnsi="Arial" w:cs="Arial"/>
                <w:color w:val="000000" w:themeColor="text1"/>
                <w:sz w:val="20"/>
                <w:szCs w:val="20"/>
              </w:rPr>
              <w:t>rm) để thực hiện công bố hợp quy.</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Sắt xi là tổ hợp của ba thành phần: Bộ thu sóng (Tuner), IC xử lý chính (IC có Bộ giải điều chế (Demodulator) và Bộ giải mã (Decoder) được tích hợ</w:t>
            </w:r>
            <w:r w:rsidR="00DB772D">
              <w:rPr>
                <w:rFonts w:ascii="Arial" w:hAnsi="Arial" w:cs="Arial"/>
                <w:color w:val="000000" w:themeColor="text1"/>
                <w:sz w:val="20"/>
                <w:szCs w:val="20"/>
              </w:rPr>
              <w:t>p bên trong), Software</w:t>
            </w:r>
            <w:r w:rsidR="00DB772D" w:rsidRPr="00DB772D">
              <w:rPr>
                <w:rFonts w:ascii="Arial" w:hAnsi="Arial" w:cs="Arial"/>
                <w:color w:val="000000" w:themeColor="text1"/>
                <w:sz w:val="20"/>
                <w:szCs w:val="20"/>
              </w:rPr>
              <w:t xml:space="preserve"> </w:t>
            </w:r>
            <w:r w:rsidRPr="00AD1E03">
              <w:rPr>
                <w:rFonts w:ascii="Arial" w:hAnsi="Arial" w:cs="Arial"/>
                <w:color w:val="000000" w:themeColor="text1"/>
                <w:sz w:val="20"/>
                <w:szCs w:val="20"/>
              </w:rPr>
              <w:t>(hay</w:t>
            </w:r>
            <w:r w:rsidR="00DB772D" w:rsidRPr="00DB772D">
              <w:rPr>
                <w:rFonts w:ascii="Arial" w:hAnsi="Arial" w:cs="Arial"/>
                <w:color w:val="000000" w:themeColor="text1"/>
                <w:sz w:val="20"/>
                <w:szCs w:val="20"/>
              </w:rPr>
              <w:t xml:space="preserve"> </w:t>
            </w:r>
            <w:r w:rsidRPr="00AD1E03">
              <w:rPr>
                <w:rFonts w:ascii="Arial" w:hAnsi="Arial" w:cs="Arial"/>
                <w:color w:val="000000" w:themeColor="text1"/>
                <w:sz w:val="20"/>
                <w:szCs w:val="20"/>
              </w:rPr>
              <w:t>Firmware); hoặc tổ hợp của hai thành phần: Bo mạch chính (Mainboard) và Software (hay Firmware).</w:t>
            </w:r>
          </w:p>
          <w:p w:rsidR="00DB772D"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 xml:space="preserve">Tài liệu kỹ thuật trong hồ sơ công bố hợp quy, đăng ký kiểm tra chất lượng hàng hóa </w:t>
            </w:r>
            <w:r w:rsidRPr="00AD1E03">
              <w:rPr>
                <w:rFonts w:ascii="Arial" w:hAnsi="Arial" w:cs="Arial"/>
                <w:color w:val="000000" w:themeColor="text1"/>
                <w:sz w:val="20"/>
                <w:szCs w:val="20"/>
              </w:rPr>
              <w:lastRenderedPageBreak/>
              <w:t>nhập</w:t>
            </w:r>
            <w:r w:rsidR="00DB772D" w:rsidRPr="00DB772D">
              <w:rPr>
                <w:rFonts w:ascii="Arial" w:hAnsi="Arial" w:cs="Arial"/>
                <w:color w:val="000000" w:themeColor="text1"/>
                <w:sz w:val="20"/>
                <w:szCs w:val="20"/>
              </w:rPr>
              <w:t xml:space="preserve"> </w:t>
            </w:r>
            <w:r w:rsidR="00DB772D" w:rsidRPr="00AD1E03">
              <w:rPr>
                <w:rFonts w:ascii="Arial" w:hAnsi="Arial" w:cs="Arial"/>
                <w:color w:val="000000" w:themeColor="text1"/>
                <w:sz w:val="20"/>
                <w:szCs w:val="20"/>
              </w:rPr>
              <w:t>khẩu phải thể hiện máy thu hình sử dụng cùng sắt xi, cụ thể:</w:t>
            </w:r>
          </w:p>
          <w:p w:rsidR="00DB772D" w:rsidRPr="00AD1E03" w:rsidRDefault="00DB772D" w:rsidP="009C4B2F">
            <w:pPr>
              <w:rPr>
                <w:rFonts w:ascii="Arial" w:hAnsi="Arial" w:cs="Arial"/>
                <w:color w:val="000000" w:themeColor="text1"/>
                <w:sz w:val="20"/>
                <w:szCs w:val="20"/>
              </w:rPr>
            </w:pPr>
            <w:r w:rsidRPr="00DB772D">
              <w:rPr>
                <w:rFonts w:ascii="Arial" w:hAnsi="Arial" w:cs="Arial"/>
                <w:color w:val="000000" w:themeColor="text1"/>
                <w:sz w:val="20"/>
                <w:szCs w:val="20"/>
              </w:rPr>
              <w:t xml:space="preserve">- </w:t>
            </w:r>
            <w:r w:rsidRPr="00AD1E03">
              <w:rPr>
                <w:rFonts w:ascii="Arial" w:hAnsi="Arial" w:cs="Arial"/>
                <w:color w:val="000000" w:themeColor="text1"/>
                <w:sz w:val="20"/>
                <w:szCs w:val="20"/>
              </w:rPr>
              <w:t xml:space="preserve">Tài liệu kỹ thuật của chủng loại máy thu hình công bố </w:t>
            </w:r>
            <w:r>
              <w:rPr>
                <w:rFonts w:ascii="Arial" w:hAnsi="Arial" w:cs="Arial"/>
                <w:color w:val="000000" w:themeColor="text1"/>
                <w:sz w:val="20"/>
                <w:szCs w:val="20"/>
              </w:rPr>
              <w:t>hợp quy</w:t>
            </w:r>
            <w:r w:rsidRPr="00AD1E03">
              <w:rPr>
                <w:rFonts w:ascii="Arial" w:hAnsi="Arial" w:cs="Arial"/>
                <w:color w:val="000000" w:themeColor="text1"/>
                <w:sz w:val="20"/>
                <w:szCs w:val="20"/>
              </w:rPr>
              <w:t>/đăng ký kiểm tra chất lượng hàng hóa nhập khẩu, có thể hiện đủ các thành phần sắt xi, kèm theo mã hiệu của các thành phần sắt xi.</w:t>
            </w:r>
          </w:p>
          <w:p w:rsidR="00DB772D" w:rsidRPr="00AD1E03" w:rsidRDefault="00DB772D" w:rsidP="009C4B2F">
            <w:pPr>
              <w:rPr>
                <w:rFonts w:ascii="Arial" w:hAnsi="Arial" w:cs="Arial"/>
                <w:color w:val="000000" w:themeColor="text1"/>
                <w:sz w:val="20"/>
                <w:szCs w:val="20"/>
              </w:rPr>
            </w:pPr>
            <w:r w:rsidRPr="00DB772D">
              <w:rPr>
                <w:rFonts w:ascii="Arial" w:hAnsi="Arial" w:cs="Arial"/>
                <w:color w:val="000000" w:themeColor="text1"/>
                <w:sz w:val="20"/>
                <w:szCs w:val="20"/>
              </w:rPr>
              <w:t xml:space="preserve">- </w:t>
            </w:r>
            <w:r w:rsidRPr="00AD1E03">
              <w:rPr>
                <w:rFonts w:ascii="Arial" w:hAnsi="Arial" w:cs="Arial"/>
                <w:color w:val="000000" w:themeColor="text1"/>
                <w:sz w:val="20"/>
                <w:szCs w:val="20"/>
              </w:rPr>
              <w:t>Tài liệu cam kết của nhà sản xuất về các máy thu hình sử dụng cùng sắt xi, có Danh sách các máy thu hình sử dụng cùng sắt xi, với mã hiệu của các thành phần sắt xi giống nhau.</w:t>
            </w:r>
          </w:p>
          <w:p w:rsidR="00D76953" w:rsidRPr="00DB772D" w:rsidRDefault="00DB772D" w:rsidP="009C4B2F">
            <w:pPr>
              <w:rPr>
                <w:rFonts w:ascii="Arial" w:hAnsi="Arial" w:cs="Arial"/>
                <w:color w:val="000000" w:themeColor="text1"/>
                <w:sz w:val="20"/>
                <w:szCs w:val="20"/>
              </w:rPr>
            </w:pPr>
            <w:r w:rsidRPr="00DB772D">
              <w:rPr>
                <w:rFonts w:ascii="Arial" w:hAnsi="Arial" w:cs="Arial"/>
                <w:color w:val="000000" w:themeColor="text1"/>
                <w:sz w:val="20"/>
                <w:szCs w:val="20"/>
              </w:rPr>
              <w:t xml:space="preserve">- </w:t>
            </w:r>
            <w:r>
              <w:rPr>
                <w:rFonts w:ascii="Arial" w:hAnsi="Arial" w:cs="Arial"/>
                <w:color w:val="000000" w:themeColor="text1"/>
                <w:sz w:val="20"/>
                <w:szCs w:val="20"/>
              </w:rPr>
              <w:t>K</w:t>
            </w:r>
            <w:r w:rsidRPr="00DB772D">
              <w:rPr>
                <w:rFonts w:ascii="Arial" w:hAnsi="Arial" w:cs="Arial"/>
                <w:color w:val="000000" w:themeColor="text1"/>
                <w:sz w:val="20"/>
                <w:szCs w:val="20"/>
              </w:rPr>
              <w:t>ế</w:t>
            </w:r>
            <w:r w:rsidRPr="00AD1E03">
              <w:rPr>
                <w:rFonts w:ascii="Arial" w:hAnsi="Arial" w:cs="Arial"/>
                <w:color w:val="000000" w:themeColor="text1"/>
                <w:sz w:val="20"/>
                <w:szCs w:val="20"/>
              </w:rPr>
              <w:t>t quả đo kiểm của một chủng loại máy thu hình trong Danh sách các máy thu hình sử dụng cùng sắ</w:t>
            </w:r>
            <w:r w:rsidR="004A1415">
              <w:rPr>
                <w:rFonts w:ascii="Arial" w:hAnsi="Arial" w:cs="Arial"/>
                <w:color w:val="000000" w:themeColor="text1"/>
                <w:sz w:val="20"/>
                <w:szCs w:val="20"/>
              </w:rPr>
              <w:t>t xi, có thể</w:t>
            </w:r>
            <w:r w:rsidRPr="00AD1E03">
              <w:rPr>
                <w:rFonts w:ascii="Arial" w:hAnsi="Arial" w:cs="Arial"/>
                <w:color w:val="000000" w:themeColor="text1"/>
                <w:sz w:val="20"/>
                <w:szCs w:val="20"/>
              </w:rPr>
              <w:t xml:space="preserve"> hiện rõ mã hiệu của các thành</w:t>
            </w:r>
            <w:r w:rsidRPr="00DB772D">
              <w:rPr>
                <w:rFonts w:ascii="Arial" w:hAnsi="Arial" w:cs="Arial"/>
                <w:color w:val="000000" w:themeColor="text1"/>
                <w:sz w:val="20"/>
                <w:szCs w:val="20"/>
              </w:rPr>
              <w:t xml:space="preserve"> </w:t>
            </w:r>
            <w:r w:rsidR="004A1415" w:rsidRPr="004A1415">
              <w:rPr>
                <w:rFonts w:ascii="Arial" w:hAnsi="Arial" w:cs="Arial"/>
                <w:color w:val="000000" w:themeColor="text1"/>
                <w:sz w:val="20"/>
                <w:szCs w:val="20"/>
              </w:rPr>
              <w:t>p</w:t>
            </w:r>
            <w:r w:rsidRPr="00DB772D">
              <w:rPr>
                <w:rFonts w:ascii="Arial" w:hAnsi="Arial" w:cs="Arial"/>
                <w:color w:val="000000" w:themeColor="text1"/>
                <w:sz w:val="20"/>
                <w:szCs w:val="20"/>
              </w:rPr>
              <w:t>h</w:t>
            </w:r>
            <w:r>
              <w:rPr>
                <w:rFonts w:ascii="Arial" w:hAnsi="Arial" w:cs="Arial"/>
                <w:color w:val="000000" w:themeColor="text1"/>
                <w:sz w:val="20"/>
                <w:szCs w:val="20"/>
              </w:rPr>
              <w:t>ần</w:t>
            </w:r>
            <w:r w:rsidRPr="00DB772D">
              <w:rPr>
                <w:rFonts w:ascii="Arial" w:hAnsi="Arial" w:cs="Arial"/>
                <w:color w:val="000000" w:themeColor="text1"/>
                <w:sz w:val="20"/>
                <w:szCs w:val="20"/>
              </w:rPr>
              <w:t xml:space="preserve"> s</w:t>
            </w:r>
            <w:r>
              <w:rPr>
                <w:rFonts w:ascii="Arial" w:hAnsi="Arial" w:cs="Arial"/>
                <w:color w:val="000000" w:themeColor="text1"/>
                <w:sz w:val="20"/>
                <w:szCs w:val="20"/>
              </w:rPr>
              <w:t>ắt</w:t>
            </w:r>
            <w:r w:rsidRPr="00DB772D">
              <w:rPr>
                <w:rFonts w:ascii="Arial" w:hAnsi="Arial" w:cs="Arial"/>
                <w:color w:val="000000" w:themeColor="text1"/>
                <w:sz w:val="20"/>
                <w:szCs w:val="20"/>
              </w:rPr>
              <w:t xml:space="preserve"> xi.</w:t>
            </w:r>
          </w:p>
        </w:tc>
      </w:tr>
      <w:tr w:rsidR="00E5024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lastRenderedPageBreak/>
              <w:t>2.7</w:t>
            </w:r>
          </w:p>
        </w:tc>
        <w:tc>
          <w:tcPr>
            <w:tcW w:w="864"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khuếch đại trong hệ thống phân phối truyền hình cáp</w:t>
            </w: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72:2013/BTTTT</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8543.70.90</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có chức năng khuếch đại tín hiệu được sử dụng trong mạng truyền hình cáp (hệ thống hữu tuyến sóng mang hoặc hệ thống hữu tuyến kỹ thuật số).</w:t>
            </w:r>
          </w:p>
        </w:tc>
        <w:tc>
          <w:tcPr>
            <w:tcW w:w="952" w:type="pct"/>
            <w:shd w:val="clear" w:color="auto" w:fill="FFFFFF"/>
            <w:vAlign w:val="center"/>
          </w:tcPr>
          <w:p w:rsidR="00D76953" w:rsidRPr="00AD1E03" w:rsidRDefault="00D76953" w:rsidP="009C4B2F">
            <w:pPr>
              <w:rPr>
                <w:rFonts w:ascii="Arial" w:hAnsi="Arial" w:cs="Arial"/>
                <w:color w:val="000000" w:themeColor="text1"/>
                <w:sz w:val="20"/>
                <w:szCs w:val="20"/>
              </w:rPr>
            </w:pPr>
          </w:p>
        </w:tc>
      </w:tr>
      <w:tr w:rsidR="00AD1E03" w:rsidRPr="00AD1E03" w:rsidTr="00E5024D">
        <w:tblPrEx>
          <w:tblCellMar>
            <w:top w:w="0" w:type="dxa"/>
            <w:bottom w:w="0" w:type="dxa"/>
          </w:tblCellMar>
        </w:tblPrEx>
        <w:trPr>
          <w:trHeight w:val="454"/>
          <w:jc w:val="center"/>
        </w:trPr>
        <w:tc>
          <w:tcPr>
            <w:tcW w:w="252" w:type="pct"/>
            <w:shd w:val="clear" w:color="auto" w:fill="FFFFFF"/>
            <w:vAlign w:val="center"/>
          </w:tcPr>
          <w:p w:rsidR="00AD1E03" w:rsidRPr="00AD1E03" w:rsidRDefault="00AD1E03" w:rsidP="009C4B2F">
            <w:pPr>
              <w:rPr>
                <w:rFonts w:ascii="Arial" w:hAnsi="Arial" w:cs="Arial"/>
                <w:color w:val="000000" w:themeColor="text1"/>
                <w:sz w:val="20"/>
                <w:szCs w:val="20"/>
              </w:rPr>
            </w:pPr>
            <w:r w:rsidRPr="00AD1E03">
              <w:rPr>
                <w:rFonts w:ascii="Arial" w:hAnsi="Arial" w:cs="Arial"/>
                <w:b/>
                <w:bCs/>
                <w:color w:val="000000" w:themeColor="text1"/>
                <w:sz w:val="20"/>
                <w:szCs w:val="20"/>
              </w:rPr>
              <w:t>3</w:t>
            </w:r>
          </w:p>
        </w:tc>
        <w:tc>
          <w:tcPr>
            <w:tcW w:w="4748" w:type="pct"/>
            <w:gridSpan w:val="5"/>
            <w:shd w:val="clear" w:color="auto" w:fill="FFFFFF"/>
            <w:vAlign w:val="center"/>
          </w:tcPr>
          <w:p w:rsidR="00AD1E03" w:rsidRPr="00AD1E03" w:rsidRDefault="00AD1E03" w:rsidP="009C4B2F">
            <w:pPr>
              <w:rPr>
                <w:rFonts w:ascii="Arial" w:hAnsi="Arial" w:cs="Arial"/>
                <w:color w:val="000000" w:themeColor="text1"/>
                <w:sz w:val="20"/>
                <w:szCs w:val="20"/>
              </w:rPr>
            </w:pPr>
            <w:r w:rsidRPr="00AD1E03">
              <w:rPr>
                <w:rFonts w:ascii="Arial" w:hAnsi="Arial" w:cs="Arial"/>
                <w:b/>
                <w:bCs/>
                <w:color w:val="000000" w:themeColor="text1"/>
                <w:sz w:val="20"/>
                <w:szCs w:val="20"/>
              </w:rPr>
              <w:t>Thiết bị phát, thu-phát sóng vô tuyến có công suất phát từ 60 mW trở lên-(không bao gồm thiết bị chỉ thu sóng vô tuyến điện)</w:t>
            </w:r>
          </w:p>
        </w:tc>
      </w:tr>
      <w:tr w:rsidR="00AD1E03"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3.1</w:t>
            </w:r>
          </w:p>
        </w:tc>
        <w:tc>
          <w:tcPr>
            <w:tcW w:w="4748" w:type="pct"/>
            <w:gridSpan w:val="5"/>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phát, thu-phát sóng vô tuyến điện dùng trong các nghiệp vụ thông tin vô tuyến cố định hoặc di động mặt đất</w:t>
            </w:r>
          </w:p>
        </w:tc>
      </w:tr>
      <w:tr w:rsidR="00E5024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3.1.1</w:t>
            </w:r>
          </w:p>
        </w:tc>
        <w:tc>
          <w:tcPr>
            <w:tcW w:w="864"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vi ba số</w:t>
            </w:r>
          </w:p>
        </w:tc>
        <w:tc>
          <w:tcPr>
            <w:tcW w:w="1085" w:type="pct"/>
            <w:shd w:val="clear" w:color="auto" w:fill="FFFFFF"/>
            <w:vAlign w:val="center"/>
          </w:tcPr>
          <w:p w:rsidR="00D76953" w:rsidRPr="00AD1E03" w:rsidRDefault="00DB772D" w:rsidP="009C4B2F">
            <w:pPr>
              <w:rPr>
                <w:rFonts w:ascii="Arial" w:hAnsi="Arial" w:cs="Arial"/>
                <w:color w:val="000000" w:themeColor="text1"/>
                <w:sz w:val="20"/>
                <w:szCs w:val="20"/>
              </w:rPr>
            </w:pPr>
            <w:r w:rsidRPr="00DB772D">
              <w:rPr>
                <w:rFonts w:ascii="Arial" w:hAnsi="Arial" w:cs="Arial"/>
                <w:color w:val="000000" w:themeColor="text1"/>
                <w:sz w:val="20"/>
                <w:szCs w:val="20"/>
              </w:rPr>
              <w:t xml:space="preserve">- </w:t>
            </w:r>
            <w:r w:rsidR="00D76953" w:rsidRPr="00AD1E03">
              <w:rPr>
                <w:rFonts w:ascii="Arial" w:hAnsi="Arial" w:cs="Arial"/>
                <w:color w:val="000000" w:themeColor="text1"/>
                <w:sz w:val="20"/>
                <w:szCs w:val="20"/>
              </w:rPr>
              <w:t>Cho thiết bị vi ba số điểm - điểm</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53:2017/BTTTT</w:t>
            </w:r>
            <w:r w:rsidR="00DB772D" w:rsidRPr="00DB772D">
              <w:rPr>
                <w:rFonts w:ascii="Arial" w:hAnsi="Arial" w:cs="Arial"/>
                <w:color w:val="000000" w:themeColor="text1"/>
                <w:vertAlign w:val="superscript"/>
              </w:rPr>
              <w:t xml:space="preserve"> </w:t>
            </w:r>
            <w:r w:rsidR="00DB772D" w:rsidRPr="00DB772D">
              <w:rPr>
                <w:rFonts w:ascii="Arial" w:hAnsi="Arial" w:cs="Arial"/>
                <w:color w:val="000000" w:themeColor="text1"/>
                <w:vertAlign w:val="superscript"/>
              </w:rPr>
              <w:t>(9)</w:t>
            </w:r>
            <w:r w:rsidR="00DB772D" w:rsidRPr="00DB772D">
              <w:rPr>
                <w:rFonts w:ascii="Arial" w:hAnsi="Arial" w:cs="Arial"/>
                <w:color w:val="000000" w:themeColor="text1"/>
                <w:vertAlign w:val="superscript"/>
              </w:rPr>
              <w:t xml:space="preserve"> (13</w:t>
            </w:r>
            <w:r w:rsidR="00DB772D" w:rsidRPr="00DB772D">
              <w:rPr>
                <w:rFonts w:ascii="Arial" w:hAnsi="Arial" w:cs="Arial"/>
                <w:color w:val="000000" w:themeColor="text1"/>
                <w:vertAlign w:val="superscript"/>
              </w:rPr>
              <w:t>)</w:t>
            </w:r>
          </w:p>
          <w:p w:rsidR="00D76953" w:rsidRPr="00DB772D" w:rsidRDefault="00DB772D" w:rsidP="009C4B2F">
            <w:pPr>
              <w:rPr>
                <w:rFonts w:ascii="Arial" w:hAnsi="Arial" w:cs="Arial"/>
                <w:color w:val="000000" w:themeColor="text1"/>
                <w:sz w:val="20"/>
                <w:szCs w:val="20"/>
              </w:rPr>
            </w:pPr>
            <w:r>
              <w:rPr>
                <w:rFonts w:ascii="Arial" w:hAnsi="Arial" w:cs="Arial"/>
                <w:color w:val="000000" w:themeColor="text1"/>
                <w:sz w:val="20"/>
                <w:szCs w:val="20"/>
              </w:rPr>
              <w:t xml:space="preserve">QCVN 18:2022/BTTTT </w:t>
            </w:r>
            <w:r>
              <w:rPr>
                <w:rFonts w:ascii="Arial" w:hAnsi="Arial" w:cs="Arial"/>
                <w:color w:val="000000" w:themeColor="text1"/>
                <w:vertAlign w:val="superscript"/>
              </w:rPr>
              <w:t>(</w:t>
            </w:r>
            <w:r w:rsidRPr="00A046A2">
              <w:rPr>
                <w:rFonts w:ascii="Arial" w:hAnsi="Arial" w:cs="Arial"/>
                <w:color w:val="000000" w:themeColor="text1"/>
                <w:vertAlign w:val="superscript"/>
              </w:rPr>
              <w:t>12</w:t>
            </w:r>
            <w:r w:rsidRPr="00DB772D">
              <w:rPr>
                <w:rFonts w:ascii="Arial" w:hAnsi="Arial" w:cs="Arial"/>
                <w:color w:val="000000" w:themeColor="text1"/>
                <w:vertAlign w:val="superscript"/>
              </w:rPr>
              <w:t>)</w:t>
            </w:r>
          </w:p>
          <w:p w:rsidR="00D76953" w:rsidRPr="00AD1E03" w:rsidRDefault="00DB772D" w:rsidP="009C4B2F">
            <w:pPr>
              <w:rPr>
                <w:rFonts w:ascii="Arial" w:hAnsi="Arial" w:cs="Arial"/>
                <w:color w:val="000000" w:themeColor="text1"/>
                <w:sz w:val="20"/>
                <w:szCs w:val="20"/>
              </w:rPr>
            </w:pPr>
            <w:r w:rsidRPr="00DB772D">
              <w:rPr>
                <w:rFonts w:ascii="Arial" w:hAnsi="Arial" w:cs="Arial"/>
                <w:color w:val="000000" w:themeColor="text1"/>
                <w:sz w:val="20"/>
                <w:szCs w:val="20"/>
              </w:rPr>
              <w:t xml:space="preserve">- </w:t>
            </w:r>
            <w:r w:rsidR="00D76953" w:rsidRPr="00AD1E03">
              <w:rPr>
                <w:rFonts w:ascii="Arial" w:hAnsi="Arial" w:cs="Arial"/>
                <w:color w:val="000000" w:themeColor="text1"/>
                <w:sz w:val="20"/>
                <w:szCs w:val="20"/>
              </w:rPr>
              <w:t>Cho thiết bị vi ba số không phải là thiết bị vi ba số điểm - điểm:</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lastRenderedPageBreak/>
              <w:t>QCVN 47:2015/BTTTT</w:t>
            </w:r>
          </w:p>
          <w:p w:rsidR="00D76953" w:rsidRPr="00AD1E03" w:rsidRDefault="00DB772D" w:rsidP="009C4B2F">
            <w:pPr>
              <w:rPr>
                <w:rFonts w:ascii="Arial" w:hAnsi="Arial" w:cs="Arial"/>
                <w:color w:val="000000" w:themeColor="text1"/>
                <w:sz w:val="20"/>
                <w:szCs w:val="20"/>
              </w:rPr>
            </w:pPr>
            <w:r>
              <w:rPr>
                <w:rFonts w:ascii="Arial" w:hAnsi="Arial" w:cs="Arial"/>
                <w:color w:val="000000" w:themeColor="text1"/>
                <w:sz w:val="20"/>
                <w:szCs w:val="20"/>
              </w:rPr>
              <w:t xml:space="preserve">QCVN 18:2022/BTTTT </w:t>
            </w:r>
            <w:r>
              <w:rPr>
                <w:rFonts w:ascii="Arial" w:hAnsi="Arial" w:cs="Arial"/>
                <w:color w:val="000000" w:themeColor="text1"/>
                <w:vertAlign w:val="superscript"/>
                <w:lang w:val="en-US"/>
              </w:rPr>
              <w:t>(12</w:t>
            </w:r>
            <w:r>
              <w:rPr>
                <w:rFonts w:ascii="Arial" w:hAnsi="Arial" w:cs="Arial"/>
                <w:color w:val="000000" w:themeColor="text1"/>
                <w:vertAlign w:val="superscript"/>
                <w:lang w:val="en-US"/>
              </w:rPr>
              <w:t>)</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lastRenderedPageBreak/>
              <w:t>8517.62.59</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 xml:space="preserve">Thiết bị truyền dẫn </w:t>
            </w:r>
            <w:r w:rsidR="003108BF">
              <w:rPr>
                <w:rFonts w:ascii="Arial" w:hAnsi="Arial" w:cs="Arial"/>
                <w:color w:val="000000" w:themeColor="text1"/>
                <w:sz w:val="20"/>
                <w:szCs w:val="20"/>
              </w:rPr>
              <w:t>kết hợp</w:t>
            </w:r>
            <w:r w:rsidRPr="00AD1E03">
              <w:rPr>
                <w:rFonts w:ascii="Arial" w:hAnsi="Arial" w:cs="Arial"/>
                <w:color w:val="000000" w:themeColor="text1"/>
                <w:sz w:val="20"/>
                <w:szCs w:val="20"/>
              </w:rPr>
              <w:t xml:space="preserve"> với thiết bị thu sử dụng công nghệ vi ba số dải tần từ 1,4 GHz đến 55 GHz:</w:t>
            </w:r>
          </w:p>
        </w:tc>
        <w:tc>
          <w:tcPr>
            <w:tcW w:w="952" w:type="pct"/>
            <w:shd w:val="clear" w:color="auto" w:fill="FFFFFF"/>
            <w:vAlign w:val="center"/>
          </w:tcPr>
          <w:p w:rsidR="00D76953" w:rsidRPr="00AD1E03" w:rsidRDefault="00DB772D" w:rsidP="009C4B2F">
            <w:pPr>
              <w:rPr>
                <w:rFonts w:ascii="Arial" w:hAnsi="Arial" w:cs="Arial"/>
                <w:color w:val="000000" w:themeColor="text1"/>
                <w:sz w:val="20"/>
                <w:szCs w:val="20"/>
              </w:rPr>
            </w:pPr>
            <w:r w:rsidRPr="00DB772D">
              <w:rPr>
                <w:rFonts w:ascii="Arial" w:hAnsi="Arial" w:cs="Arial"/>
                <w:color w:val="000000" w:themeColor="text1"/>
                <w:sz w:val="20"/>
                <w:szCs w:val="20"/>
              </w:rPr>
              <w:t xml:space="preserve">- </w:t>
            </w:r>
            <w:r w:rsidR="00D76953" w:rsidRPr="00AD1E03">
              <w:rPr>
                <w:rFonts w:ascii="Arial" w:hAnsi="Arial" w:cs="Arial"/>
                <w:color w:val="000000" w:themeColor="text1"/>
                <w:sz w:val="20"/>
                <w:szCs w:val="20"/>
              </w:rPr>
              <w:t>Đối với QCVN 53:2017/BTTTT: không áp dụng các yêu cầu kỹ thuật trong điều kiện khắc nghiệt/tới hạn kể từ</w:t>
            </w:r>
            <w:r>
              <w:rPr>
                <w:rFonts w:ascii="Arial" w:hAnsi="Arial" w:cs="Arial"/>
                <w:color w:val="000000" w:themeColor="text1"/>
                <w:sz w:val="20"/>
                <w:szCs w:val="20"/>
              </w:rPr>
              <w:t xml:space="preserve"> ngày 01/7/2025.</w:t>
            </w:r>
          </w:p>
        </w:tc>
      </w:tr>
      <w:tr w:rsidR="007B6D89" w:rsidRPr="00AD1E03" w:rsidTr="00E5024D">
        <w:tblPrEx>
          <w:tblCellMar>
            <w:top w:w="0" w:type="dxa"/>
            <w:bottom w:w="0" w:type="dxa"/>
          </w:tblCellMar>
        </w:tblPrEx>
        <w:trPr>
          <w:trHeight w:val="454"/>
          <w:jc w:val="center"/>
        </w:trPr>
        <w:tc>
          <w:tcPr>
            <w:tcW w:w="252" w:type="pct"/>
            <w:vMerge w:val="restar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3.1.2</w:t>
            </w:r>
          </w:p>
        </w:tc>
        <w:tc>
          <w:tcPr>
            <w:tcW w:w="864" w:type="pct"/>
            <w:vMerge w:val="restart"/>
            <w:shd w:val="clear" w:color="auto" w:fill="FFFFFF"/>
            <w:vAlign w:val="center"/>
          </w:tcPr>
          <w:p w:rsidR="007B6D89" w:rsidRPr="000A1947" w:rsidRDefault="007B6D89" w:rsidP="00CC516F">
            <w:pPr>
              <w:rPr>
                <w:rFonts w:ascii="Arial" w:hAnsi="Arial" w:cs="Arial"/>
                <w:color w:val="000000" w:themeColor="text1"/>
                <w:sz w:val="20"/>
                <w:szCs w:val="20"/>
                <w:vertAlign w:val="superscript"/>
              </w:rPr>
            </w:pPr>
            <w:r w:rsidRPr="00AD1E03">
              <w:rPr>
                <w:rFonts w:ascii="Arial" w:hAnsi="Arial" w:cs="Arial"/>
                <w:color w:val="000000" w:themeColor="text1"/>
                <w:sz w:val="20"/>
                <w:szCs w:val="20"/>
              </w:rPr>
              <w:t>Thiết bị trung kế vô tuyến điện mặt</w:t>
            </w:r>
            <w:r w:rsidR="00CC516F" w:rsidRPr="00CC516F">
              <w:rPr>
                <w:rFonts w:ascii="Arial" w:hAnsi="Arial" w:cs="Arial"/>
                <w:color w:val="000000" w:themeColor="text1"/>
                <w:sz w:val="20"/>
                <w:szCs w:val="20"/>
              </w:rPr>
              <w:t xml:space="preserve"> </w:t>
            </w:r>
            <w:r w:rsidRPr="00AD1E03">
              <w:rPr>
                <w:rFonts w:ascii="Arial" w:hAnsi="Arial" w:cs="Arial"/>
                <w:color w:val="000000" w:themeColor="text1"/>
                <w:sz w:val="20"/>
                <w:szCs w:val="20"/>
              </w:rPr>
              <w:t>đất</w:t>
            </w:r>
            <w:r w:rsidR="00CC516F" w:rsidRPr="00CC516F">
              <w:rPr>
                <w:rFonts w:ascii="Arial" w:hAnsi="Arial" w:cs="Arial"/>
                <w:color w:val="000000" w:themeColor="text1"/>
                <w:sz w:val="20"/>
                <w:szCs w:val="20"/>
              </w:rPr>
              <w:t xml:space="preserve"> </w:t>
            </w:r>
            <w:bookmarkStart w:id="0" w:name="_GoBack"/>
            <w:bookmarkEnd w:id="0"/>
            <w:r w:rsidR="00CC516F">
              <w:rPr>
                <w:rFonts w:ascii="Arial" w:hAnsi="Arial" w:cs="Arial"/>
                <w:color w:val="000000" w:themeColor="text1"/>
                <w:sz w:val="20"/>
                <w:szCs w:val="20"/>
              </w:rPr>
              <w:t xml:space="preserve">(TETRA) </w:t>
            </w:r>
            <w:r w:rsidR="00CC516F" w:rsidRPr="000A1947">
              <w:rPr>
                <w:rFonts w:ascii="Arial" w:hAnsi="Arial" w:cs="Arial"/>
                <w:color w:val="000000" w:themeColor="text1"/>
                <w:sz w:val="20"/>
                <w:szCs w:val="20"/>
                <w:vertAlign w:val="superscript"/>
              </w:rPr>
              <w:t>(1)</w:t>
            </w:r>
          </w:p>
        </w:tc>
        <w:tc>
          <w:tcPr>
            <w:tcW w:w="1085" w:type="pct"/>
            <w:vMerge w:val="restar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QCVN 100:2024/BTTTT</w:t>
            </w:r>
          </w:p>
        </w:tc>
        <w:tc>
          <w:tcPr>
            <w:tcW w:w="667" w:type="pct"/>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1180" w:type="pc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trung kế vô tuyến mặt đất TETRA, bao gồm:</w:t>
            </w:r>
          </w:p>
        </w:tc>
        <w:tc>
          <w:tcPr>
            <w:tcW w:w="952" w:type="pct"/>
            <w:shd w:val="clear" w:color="auto" w:fill="FFFFFF"/>
            <w:vAlign w:val="center"/>
          </w:tcPr>
          <w:p w:rsidR="007B6D89" w:rsidRPr="00AD1E03" w:rsidRDefault="007B6D89" w:rsidP="009C4B2F">
            <w:pPr>
              <w:rPr>
                <w:rFonts w:ascii="Arial" w:hAnsi="Arial" w:cs="Arial"/>
                <w:color w:val="000000" w:themeColor="text1"/>
                <w:sz w:val="20"/>
                <w:szCs w:val="20"/>
              </w:rPr>
            </w:pPr>
          </w:p>
        </w:tc>
      </w:tr>
      <w:tr w:rsidR="007B6D89" w:rsidRPr="00AD1E03" w:rsidTr="00E5024D">
        <w:tblPrEx>
          <w:tblCellMar>
            <w:top w:w="0" w:type="dxa"/>
            <w:bottom w:w="0" w:type="dxa"/>
          </w:tblCellMar>
        </w:tblPrEx>
        <w:trPr>
          <w:trHeight w:val="454"/>
          <w:jc w:val="center"/>
        </w:trPr>
        <w:tc>
          <w:tcPr>
            <w:tcW w:w="252"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864"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1085"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667" w:type="pc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8517.61.00</w:t>
            </w:r>
          </w:p>
        </w:tc>
        <w:tc>
          <w:tcPr>
            <w:tcW w:w="1180" w:type="pc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 Thiết bị trạm gốc (BS);</w:t>
            </w:r>
          </w:p>
        </w:tc>
        <w:tc>
          <w:tcPr>
            <w:tcW w:w="952" w:type="pct"/>
            <w:shd w:val="clear" w:color="auto" w:fill="FFFFFF"/>
            <w:vAlign w:val="center"/>
          </w:tcPr>
          <w:p w:rsidR="007B6D89" w:rsidRPr="00AD1E03" w:rsidRDefault="007B6D89" w:rsidP="009C4B2F">
            <w:pPr>
              <w:rPr>
                <w:rFonts w:ascii="Arial" w:hAnsi="Arial" w:cs="Arial"/>
                <w:color w:val="000000" w:themeColor="text1"/>
                <w:sz w:val="20"/>
                <w:szCs w:val="20"/>
              </w:rPr>
            </w:pPr>
          </w:p>
        </w:tc>
      </w:tr>
      <w:tr w:rsidR="007B6D89" w:rsidRPr="00AD1E03" w:rsidTr="00E5024D">
        <w:tblPrEx>
          <w:tblCellMar>
            <w:top w:w="0" w:type="dxa"/>
            <w:bottom w:w="0" w:type="dxa"/>
          </w:tblCellMar>
        </w:tblPrEx>
        <w:trPr>
          <w:trHeight w:val="454"/>
          <w:jc w:val="center"/>
        </w:trPr>
        <w:tc>
          <w:tcPr>
            <w:tcW w:w="252"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864"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1085"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667" w:type="pc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8517.14.00</w:t>
            </w:r>
          </w:p>
        </w:tc>
        <w:tc>
          <w:tcPr>
            <w:tcW w:w="1180" w:type="pct"/>
            <w:shd w:val="clear" w:color="auto" w:fill="FFFFFF"/>
            <w:vAlign w:val="center"/>
          </w:tcPr>
          <w:p w:rsidR="007B6D89" w:rsidRPr="00AD1E03" w:rsidRDefault="007B6D89" w:rsidP="009C4B2F">
            <w:pPr>
              <w:rPr>
                <w:rFonts w:ascii="Arial" w:hAnsi="Arial" w:cs="Arial"/>
                <w:color w:val="000000" w:themeColor="text1"/>
                <w:sz w:val="20"/>
                <w:szCs w:val="20"/>
              </w:rPr>
            </w:pPr>
            <w:r w:rsidRPr="00DB772D">
              <w:rPr>
                <w:rFonts w:ascii="Arial" w:hAnsi="Arial" w:cs="Arial"/>
                <w:color w:val="000000" w:themeColor="text1"/>
                <w:sz w:val="20"/>
                <w:szCs w:val="20"/>
              </w:rPr>
              <w:t xml:space="preserve">- </w:t>
            </w:r>
            <w:r w:rsidRPr="00AD1E03">
              <w:rPr>
                <w:rFonts w:ascii="Arial" w:hAnsi="Arial" w:cs="Arial"/>
                <w:color w:val="000000" w:themeColor="text1"/>
                <w:sz w:val="20"/>
                <w:szCs w:val="20"/>
              </w:rPr>
              <w:t>Máy điện thoại di động (MS);</w:t>
            </w:r>
          </w:p>
          <w:p w:rsidR="007B6D89" w:rsidRPr="00AD1E03" w:rsidRDefault="007B6D89" w:rsidP="009C4B2F">
            <w:pPr>
              <w:rPr>
                <w:rFonts w:ascii="Arial" w:hAnsi="Arial" w:cs="Arial"/>
                <w:color w:val="000000" w:themeColor="text1"/>
                <w:sz w:val="20"/>
                <w:szCs w:val="20"/>
              </w:rPr>
            </w:pPr>
            <w:r w:rsidRPr="00DB772D">
              <w:rPr>
                <w:rFonts w:ascii="Arial" w:hAnsi="Arial" w:cs="Arial"/>
                <w:color w:val="000000" w:themeColor="text1"/>
                <w:sz w:val="20"/>
                <w:szCs w:val="20"/>
              </w:rPr>
              <w:t xml:space="preserve">- </w:t>
            </w:r>
            <w:r w:rsidRPr="00AD1E03">
              <w:rPr>
                <w:rFonts w:ascii="Arial" w:hAnsi="Arial" w:cs="Arial"/>
                <w:color w:val="000000" w:themeColor="text1"/>
                <w:sz w:val="20"/>
                <w:szCs w:val="20"/>
              </w:rPr>
              <w:t>Máy điện thoại di động - chế độ trực tiếp (DM-MS);</w:t>
            </w:r>
          </w:p>
          <w:p w:rsidR="007B6D89" w:rsidRPr="00AD1E03" w:rsidRDefault="007B6D89" w:rsidP="009C4B2F">
            <w:pPr>
              <w:rPr>
                <w:rFonts w:ascii="Arial" w:hAnsi="Arial" w:cs="Arial"/>
                <w:color w:val="000000" w:themeColor="text1"/>
                <w:sz w:val="20"/>
                <w:szCs w:val="20"/>
              </w:rPr>
            </w:pPr>
            <w:r w:rsidRPr="00DB772D">
              <w:rPr>
                <w:rFonts w:ascii="Arial" w:hAnsi="Arial" w:cs="Arial"/>
                <w:color w:val="000000" w:themeColor="text1"/>
                <w:sz w:val="20"/>
                <w:szCs w:val="20"/>
              </w:rPr>
              <w:t xml:space="preserve">- </w:t>
            </w:r>
            <w:r w:rsidRPr="00AD1E03">
              <w:rPr>
                <w:rFonts w:ascii="Arial" w:hAnsi="Arial" w:cs="Arial"/>
                <w:color w:val="000000" w:themeColor="text1"/>
                <w:sz w:val="20"/>
                <w:szCs w:val="20"/>
              </w:rPr>
              <w:t>Máy điện thoại di động - DW (DW-MS);</w:t>
            </w:r>
          </w:p>
        </w:tc>
        <w:tc>
          <w:tcPr>
            <w:tcW w:w="952" w:type="pct"/>
            <w:shd w:val="clear" w:color="auto" w:fill="FFFFFF"/>
            <w:vAlign w:val="center"/>
          </w:tcPr>
          <w:p w:rsidR="007B6D89" w:rsidRPr="00AD1E03" w:rsidRDefault="007B6D89" w:rsidP="009C4B2F">
            <w:pPr>
              <w:rPr>
                <w:rFonts w:ascii="Arial" w:hAnsi="Arial" w:cs="Arial"/>
                <w:color w:val="000000" w:themeColor="text1"/>
                <w:sz w:val="20"/>
                <w:szCs w:val="20"/>
              </w:rPr>
            </w:pPr>
          </w:p>
        </w:tc>
      </w:tr>
      <w:tr w:rsidR="007B6D89" w:rsidRPr="00AD1E03" w:rsidTr="00E5024D">
        <w:tblPrEx>
          <w:tblCellMar>
            <w:top w:w="0" w:type="dxa"/>
            <w:bottom w:w="0" w:type="dxa"/>
          </w:tblCellMar>
        </w:tblPrEx>
        <w:trPr>
          <w:trHeight w:val="454"/>
          <w:jc w:val="center"/>
        </w:trPr>
        <w:tc>
          <w:tcPr>
            <w:tcW w:w="252"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864"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1085"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667" w:type="pc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8517.62.59</w:t>
            </w:r>
          </w:p>
        </w:tc>
        <w:tc>
          <w:tcPr>
            <w:tcW w:w="1180" w:type="pct"/>
            <w:shd w:val="clear" w:color="auto" w:fill="FFFFFF"/>
            <w:vAlign w:val="center"/>
          </w:tcPr>
          <w:p w:rsidR="007B6D89" w:rsidRPr="00AD1E03" w:rsidRDefault="007B6D89" w:rsidP="009C4B2F">
            <w:pPr>
              <w:rPr>
                <w:rFonts w:ascii="Arial" w:hAnsi="Arial" w:cs="Arial"/>
                <w:color w:val="000000" w:themeColor="text1"/>
                <w:sz w:val="20"/>
                <w:szCs w:val="20"/>
              </w:rPr>
            </w:pPr>
            <w:r w:rsidRPr="00DB772D">
              <w:rPr>
                <w:rFonts w:ascii="Arial" w:hAnsi="Arial" w:cs="Arial"/>
                <w:color w:val="000000" w:themeColor="text1"/>
                <w:sz w:val="20"/>
                <w:szCs w:val="20"/>
              </w:rPr>
              <w:t xml:space="preserve">- </w:t>
            </w:r>
            <w:r w:rsidRPr="00AD1E03">
              <w:rPr>
                <w:rFonts w:ascii="Arial" w:hAnsi="Arial" w:cs="Arial"/>
                <w:color w:val="000000" w:themeColor="text1"/>
                <w:sz w:val="20"/>
                <w:szCs w:val="20"/>
              </w:rPr>
              <w:t>Thiết bị lặp - chế độ trực tiếp (DM-REP), không phải điện thoại;</w:t>
            </w:r>
          </w:p>
          <w:p w:rsidR="007B6D89" w:rsidRPr="00AD1E03" w:rsidRDefault="007B6D89" w:rsidP="009C4B2F">
            <w:pPr>
              <w:rPr>
                <w:rFonts w:ascii="Arial" w:hAnsi="Arial" w:cs="Arial"/>
                <w:color w:val="000000" w:themeColor="text1"/>
                <w:sz w:val="20"/>
                <w:szCs w:val="20"/>
              </w:rPr>
            </w:pPr>
            <w:r w:rsidRPr="00DB772D">
              <w:rPr>
                <w:rFonts w:ascii="Arial" w:hAnsi="Arial" w:cs="Arial"/>
                <w:color w:val="000000" w:themeColor="text1"/>
                <w:sz w:val="20"/>
                <w:szCs w:val="20"/>
              </w:rPr>
              <w:t xml:space="preserve">- </w:t>
            </w:r>
            <w:r w:rsidRPr="00AD1E03">
              <w:rPr>
                <w:rFonts w:ascii="Arial" w:hAnsi="Arial" w:cs="Arial"/>
                <w:color w:val="000000" w:themeColor="text1"/>
                <w:sz w:val="20"/>
                <w:szCs w:val="20"/>
              </w:rPr>
              <w:t>Thiết bị lặp/cổng - chế độ trực tiếp (DM-REP/GATE), không phải điện thoại;</w:t>
            </w:r>
          </w:p>
          <w:p w:rsidR="007B6D89" w:rsidRPr="00AD1E03" w:rsidRDefault="007B6D89" w:rsidP="009C4B2F">
            <w:pPr>
              <w:rPr>
                <w:rFonts w:ascii="Arial" w:hAnsi="Arial" w:cs="Arial"/>
                <w:color w:val="000000" w:themeColor="text1"/>
                <w:sz w:val="20"/>
                <w:szCs w:val="20"/>
              </w:rPr>
            </w:pPr>
            <w:r w:rsidRPr="00DB772D">
              <w:rPr>
                <w:rFonts w:ascii="Arial" w:hAnsi="Arial" w:cs="Arial"/>
                <w:color w:val="000000" w:themeColor="text1"/>
                <w:sz w:val="20"/>
                <w:szCs w:val="20"/>
              </w:rPr>
              <w:t xml:space="preserve">- </w:t>
            </w:r>
            <w:r w:rsidRPr="00AD1E03">
              <w:rPr>
                <w:rFonts w:ascii="Arial" w:hAnsi="Arial" w:cs="Arial"/>
                <w:color w:val="000000" w:themeColor="text1"/>
                <w:sz w:val="20"/>
                <w:szCs w:val="20"/>
              </w:rPr>
              <w:t>Thiết bị lặp - chế độ trung kế (TMO-REP), không phải điện thoại;</w:t>
            </w:r>
          </w:p>
        </w:tc>
        <w:tc>
          <w:tcPr>
            <w:tcW w:w="952" w:type="pct"/>
            <w:shd w:val="clear" w:color="auto" w:fill="FFFFFF"/>
            <w:vAlign w:val="center"/>
          </w:tcPr>
          <w:p w:rsidR="007B6D89" w:rsidRPr="00AD1E03" w:rsidRDefault="007B6D89" w:rsidP="009C4B2F">
            <w:pPr>
              <w:rPr>
                <w:rFonts w:ascii="Arial" w:hAnsi="Arial" w:cs="Arial"/>
                <w:color w:val="000000" w:themeColor="text1"/>
                <w:sz w:val="20"/>
                <w:szCs w:val="20"/>
              </w:rPr>
            </w:pPr>
          </w:p>
        </w:tc>
      </w:tr>
      <w:tr w:rsidR="007B6D89" w:rsidRPr="00AD1E03" w:rsidTr="00E5024D">
        <w:tblPrEx>
          <w:tblCellMar>
            <w:top w:w="0" w:type="dxa"/>
            <w:bottom w:w="0" w:type="dxa"/>
          </w:tblCellMar>
        </w:tblPrEx>
        <w:trPr>
          <w:trHeight w:val="454"/>
          <w:jc w:val="center"/>
        </w:trPr>
        <w:tc>
          <w:tcPr>
            <w:tcW w:w="252"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864"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1085"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667" w:type="pc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8517.62.59</w:t>
            </w:r>
          </w:p>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8517.62.69</w:t>
            </w:r>
          </w:p>
        </w:tc>
        <w:tc>
          <w:tcPr>
            <w:tcW w:w="1180" w:type="pct"/>
            <w:shd w:val="clear" w:color="auto" w:fill="FFFFFF"/>
            <w:vAlign w:val="center"/>
          </w:tcPr>
          <w:p w:rsidR="007B6D89" w:rsidRPr="00AD1E03" w:rsidRDefault="007B6D89" w:rsidP="009C4B2F">
            <w:pPr>
              <w:rPr>
                <w:rFonts w:ascii="Arial" w:hAnsi="Arial" w:cs="Arial"/>
                <w:color w:val="000000" w:themeColor="text1"/>
                <w:sz w:val="20"/>
                <w:szCs w:val="20"/>
              </w:rPr>
            </w:pPr>
            <w:r w:rsidRPr="00DB772D">
              <w:rPr>
                <w:rFonts w:ascii="Arial" w:hAnsi="Arial" w:cs="Arial"/>
                <w:color w:val="000000" w:themeColor="text1"/>
                <w:sz w:val="20"/>
                <w:szCs w:val="20"/>
              </w:rPr>
              <w:t xml:space="preserve">- </w:t>
            </w:r>
            <w:r w:rsidRPr="00AD1E03">
              <w:rPr>
                <w:rFonts w:ascii="Arial" w:hAnsi="Arial" w:cs="Arial"/>
                <w:color w:val="000000" w:themeColor="text1"/>
                <w:sz w:val="20"/>
                <w:szCs w:val="20"/>
              </w:rPr>
              <w:t>Thiết bị cổng - chế độ trực tiếp (DM-GATE), không phải điện thoại;</w:t>
            </w:r>
          </w:p>
          <w:p w:rsidR="007B6D89" w:rsidRPr="00AD1E03" w:rsidRDefault="007B6D89" w:rsidP="009C4B2F">
            <w:pPr>
              <w:rPr>
                <w:rFonts w:ascii="Arial" w:hAnsi="Arial" w:cs="Arial"/>
                <w:color w:val="000000" w:themeColor="text1"/>
                <w:sz w:val="20"/>
                <w:szCs w:val="20"/>
              </w:rPr>
            </w:pPr>
            <w:r w:rsidRPr="00DB772D">
              <w:rPr>
                <w:rFonts w:ascii="Arial" w:hAnsi="Arial" w:cs="Arial"/>
                <w:color w:val="000000" w:themeColor="text1"/>
                <w:sz w:val="20"/>
                <w:szCs w:val="20"/>
              </w:rPr>
              <w:t xml:space="preserve">- </w:t>
            </w:r>
            <w:r w:rsidRPr="00AD1E03">
              <w:rPr>
                <w:rFonts w:ascii="Arial" w:hAnsi="Arial" w:cs="Arial"/>
                <w:color w:val="000000" w:themeColor="text1"/>
                <w:sz w:val="20"/>
                <w:szCs w:val="20"/>
              </w:rPr>
              <w:t>Thiết bị cơ động của các hệ thống thông tin vô tuyến TETRA, không phải điện thoại.</w:t>
            </w:r>
          </w:p>
        </w:tc>
        <w:tc>
          <w:tcPr>
            <w:tcW w:w="952" w:type="pct"/>
            <w:shd w:val="clear" w:color="auto" w:fill="FFFFFF"/>
            <w:vAlign w:val="center"/>
          </w:tcPr>
          <w:p w:rsidR="007B6D89" w:rsidRPr="00AD1E03" w:rsidRDefault="007B6D89" w:rsidP="009C4B2F">
            <w:pPr>
              <w:rPr>
                <w:rFonts w:ascii="Arial" w:hAnsi="Arial" w:cs="Arial"/>
                <w:color w:val="000000" w:themeColor="text1"/>
                <w:sz w:val="20"/>
                <w:szCs w:val="20"/>
              </w:rPr>
            </w:pPr>
          </w:p>
        </w:tc>
      </w:tr>
      <w:tr w:rsidR="00AD1E03"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3.2</w:t>
            </w:r>
          </w:p>
        </w:tc>
        <w:tc>
          <w:tcPr>
            <w:tcW w:w="4748" w:type="pct"/>
            <w:gridSpan w:val="5"/>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phát, thu-phát sóng vô tuyến điện chuyên dùng cho thông tin vệ tinh (trừ các thiết bị di động dùng trong hàng hải và hàng không)</w:t>
            </w:r>
          </w:p>
        </w:tc>
      </w:tr>
      <w:tr w:rsidR="00DB772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3.2.1</w:t>
            </w:r>
          </w:p>
        </w:tc>
        <w:tc>
          <w:tcPr>
            <w:tcW w:w="864" w:type="pct"/>
            <w:shd w:val="clear" w:color="auto" w:fill="FFFFFF"/>
            <w:vAlign w:val="center"/>
          </w:tcPr>
          <w:p w:rsidR="00D76953" w:rsidRPr="00DB772D"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VSAT hoạt động trong băng tầ</w:t>
            </w:r>
            <w:r w:rsidR="00DB772D">
              <w:rPr>
                <w:rFonts w:ascii="Arial" w:hAnsi="Arial" w:cs="Arial"/>
                <w:color w:val="000000" w:themeColor="text1"/>
                <w:sz w:val="20"/>
                <w:szCs w:val="20"/>
              </w:rPr>
              <w:t xml:space="preserve">n </w:t>
            </w:r>
            <w:r w:rsidR="00DB772D" w:rsidRPr="00DB772D">
              <w:rPr>
                <w:rFonts w:ascii="Arial" w:hAnsi="Arial" w:cs="Arial"/>
                <w:color w:val="000000" w:themeColor="text1"/>
                <w:sz w:val="20"/>
                <w:szCs w:val="20"/>
              </w:rPr>
              <w:t>C</w:t>
            </w: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38:2011/BTTTT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D76953" w:rsidRPr="00AD1E03" w:rsidRDefault="00DB772D" w:rsidP="009C4B2F">
            <w:pPr>
              <w:rPr>
                <w:rFonts w:ascii="Arial" w:hAnsi="Arial" w:cs="Arial"/>
                <w:color w:val="000000" w:themeColor="text1"/>
                <w:sz w:val="20"/>
                <w:szCs w:val="20"/>
              </w:rPr>
            </w:pPr>
            <w:r>
              <w:rPr>
                <w:rFonts w:ascii="Arial" w:hAnsi="Arial" w:cs="Arial"/>
                <w:color w:val="000000" w:themeColor="text1"/>
                <w:sz w:val="20"/>
                <w:szCs w:val="20"/>
              </w:rPr>
              <w:t xml:space="preserve">QCVN 18:2022/BTTTT </w:t>
            </w:r>
            <w:r w:rsidRPr="00A046A2">
              <w:rPr>
                <w:rFonts w:ascii="Arial" w:hAnsi="Arial" w:cs="Arial"/>
                <w:color w:val="000000" w:themeColor="text1"/>
                <w:vertAlign w:val="superscript"/>
              </w:rPr>
              <w:t>(12</w:t>
            </w:r>
            <w:r w:rsidRPr="00A046A2">
              <w:rPr>
                <w:rFonts w:ascii="Arial" w:hAnsi="Arial" w:cs="Arial"/>
                <w:color w:val="000000" w:themeColor="text1"/>
                <w:vertAlign w:val="superscript"/>
              </w:rPr>
              <w:t>)</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8517.62.59</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 xml:space="preserve">Thiết bị VSAT (thiết bị truyền dẫn </w:t>
            </w:r>
            <w:r w:rsidR="003108BF">
              <w:rPr>
                <w:rFonts w:ascii="Arial" w:hAnsi="Arial" w:cs="Arial"/>
                <w:color w:val="000000" w:themeColor="text1"/>
                <w:sz w:val="20"/>
                <w:szCs w:val="20"/>
              </w:rPr>
              <w:t>kết hợp</w:t>
            </w:r>
            <w:r w:rsidRPr="00AD1E03">
              <w:rPr>
                <w:rFonts w:ascii="Arial" w:hAnsi="Arial" w:cs="Arial"/>
                <w:color w:val="000000" w:themeColor="text1"/>
                <w:sz w:val="20"/>
                <w:szCs w:val="20"/>
              </w:rPr>
              <w:t xml:space="preserve"> với thiết bị thu) hoạt động trong băng tần c của dịch vụ thông tin qua vệ tinh thuộc quỹ đạo địa tĩnh.</w:t>
            </w:r>
          </w:p>
        </w:tc>
        <w:tc>
          <w:tcPr>
            <w:tcW w:w="952" w:type="pct"/>
            <w:shd w:val="clear" w:color="auto" w:fill="FFFFFF"/>
            <w:vAlign w:val="center"/>
          </w:tcPr>
          <w:p w:rsidR="00D76953" w:rsidRPr="00AD1E03" w:rsidRDefault="00DB772D" w:rsidP="009C4B2F">
            <w:pPr>
              <w:rPr>
                <w:rFonts w:ascii="Arial" w:hAnsi="Arial" w:cs="Arial"/>
                <w:color w:val="000000" w:themeColor="text1"/>
                <w:sz w:val="20"/>
                <w:szCs w:val="20"/>
              </w:rPr>
            </w:pPr>
            <w:r w:rsidRPr="00DB772D">
              <w:rPr>
                <w:rFonts w:ascii="Arial" w:hAnsi="Arial" w:cs="Arial"/>
                <w:color w:val="000000" w:themeColor="text1"/>
                <w:sz w:val="20"/>
                <w:szCs w:val="20"/>
              </w:rPr>
              <w:t xml:space="preserve">- </w:t>
            </w:r>
            <w:r w:rsidR="00D76953" w:rsidRPr="00AD1E03">
              <w:rPr>
                <w:rFonts w:ascii="Arial" w:hAnsi="Arial" w:cs="Arial"/>
                <w:color w:val="000000" w:themeColor="text1"/>
                <w:sz w:val="20"/>
                <w:szCs w:val="20"/>
              </w:rPr>
              <w:t>Đối với QCVN 38:2011/BTTTT: ngưng hiệu lực áp dụng toàn bộ kể từ ngày 01/7/2025 đến hết ngày 15/12/2026.</w:t>
            </w:r>
          </w:p>
        </w:tc>
      </w:tr>
      <w:tr w:rsidR="00DB772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3.2.2</w:t>
            </w:r>
          </w:p>
        </w:tc>
        <w:tc>
          <w:tcPr>
            <w:tcW w:w="864"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VSAT hoạt động trong băng tần Ku</w:t>
            </w: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39:2011/BTTTT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18:2022/BTTTT</w:t>
            </w:r>
            <w:r w:rsidRPr="00AD1E03">
              <w:rPr>
                <w:rFonts w:ascii="Arial" w:hAnsi="Arial" w:cs="Arial"/>
                <w:color w:val="000000" w:themeColor="text1"/>
                <w:sz w:val="20"/>
                <w:szCs w:val="20"/>
                <w:vertAlign w:val="superscript"/>
              </w:rPr>
              <w:t>(12)</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8517.62.59</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 xml:space="preserve">Thiết bị VSAT (thiết bị truyền dẫn </w:t>
            </w:r>
            <w:r w:rsidR="003108BF">
              <w:rPr>
                <w:rFonts w:ascii="Arial" w:hAnsi="Arial" w:cs="Arial"/>
                <w:color w:val="000000" w:themeColor="text1"/>
                <w:sz w:val="20"/>
                <w:szCs w:val="20"/>
              </w:rPr>
              <w:t>kết hợp</w:t>
            </w:r>
            <w:r w:rsidRPr="00AD1E03">
              <w:rPr>
                <w:rFonts w:ascii="Arial" w:hAnsi="Arial" w:cs="Arial"/>
                <w:color w:val="000000" w:themeColor="text1"/>
                <w:sz w:val="20"/>
                <w:szCs w:val="20"/>
              </w:rPr>
              <w:t xml:space="preserve"> với thiết bị thu) hoạt động trong băng tần Ku của dịch vụ thông tin qua vệ tinh thuộc quỹ đạo địa tĩnh.</w:t>
            </w:r>
          </w:p>
        </w:tc>
        <w:tc>
          <w:tcPr>
            <w:tcW w:w="952" w:type="pct"/>
            <w:shd w:val="clear" w:color="auto" w:fill="FFFFFF"/>
            <w:vAlign w:val="center"/>
          </w:tcPr>
          <w:p w:rsidR="00D76953" w:rsidRPr="00AD1E03" w:rsidRDefault="00DB772D" w:rsidP="009C4B2F">
            <w:pPr>
              <w:rPr>
                <w:rFonts w:ascii="Arial" w:hAnsi="Arial" w:cs="Arial"/>
                <w:color w:val="000000" w:themeColor="text1"/>
                <w:sz w:val="20"/>
                <w:szCs w:val="20"/>
              </w:rPr>
            </w:pPr>
            <w:r w:rsidRPr="00DB772D">
              <w:rPr>
                <w:rFonts w:ascii="Arial" w:hAnsi="Arial" w:cs="Arial"/>
                <w:color w:val="000000" w:themeColor="text1"/>
                <w:sz w:val="20"/>
                <w:szCs w:val="20"/>
              </w:rPr>
              <w:t xml:space="preserve">- </w:t>
            </w:r>
            <w:r w:rsidR="00D76953" w:rsidRPr="00AD1E03">
              <w:rPr>
                <w:rFonts w:ascii="Arial" w:hAnsi="Arial" w:cs="Arial"/>
                <w:color w:val="000000" w:themeColor="text1"/>
                <w:sz w:val="20"/>
                <w:szCs w:val="20"/>
              </w:rPr>
              <w:t>Đối với QCVN 39:2011/BTTTT: ngưng hiệu lực áp dụng toàn bộ kể từ ngày 01/7/2025 đến hết ngày 15/12/2026.</w:t>
            </w:r>
          </w:p>
        </w:tc>
      </w:tr>
      <w:tr w:rsidR="00DB772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3.2.3</w:t>
            </w:r>
          </w:p>
        </w:tc>
        <w:tc>
          <w:tcPr>
            <w:tcW w:w="864"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 xml:space="preserve">Trạm đầu cuối di động mặt đất của hệ thống thông tin di động toàn cầu qua vệ </w:t>
            </w:r>
            <w:r w:rsidRPr="00AD1E03">
              <w:rPr>
                <w:rFonts w:ascii="Arial" w:hAnsi="Arial" w:cs="Arial"/>
                <w:color w:val="000000" w:themeColor="text1"/>
                <w:sz w:val="20"/>
                <w:szCs w:val="20"/>
              </w:rPr>
              <w:lastRenderedPageBreak/>
              <w:t>tinh phi địa tĩnh trong băng tần 1 GHz-3 GHz</w:t>
            </w: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lastRenderedPageBreak/>
              <w:t>QCVN 40:2011/BTTTT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18</w:t>
            </w:r>
            <w:r w:rsidR="00DB772D">
              <w:rPr>
                <w:rFonts w:ascii="Arial" w:hAnsi="Arial" w:cs="Arial"/>
                <w:color w:val="000000" w:themeColor="text1"/>
                <w:sz w:val="20"/>
                <w:szCs w:val="20"/>
              </w:rPr>
              <w:t>:2022/BTTTT</w:t>
            </w:r>
            <w:r w:rsidR="00DB772D">
              <w:rPr>
                <w:rFonts w:ascii="Arial" w:hAnsi="Arial" w:cs="Arial"/>
                <w:color w:val="000000" w:themeColor="text1"/>
                <w:vertAlign w:val="superscript"/>
                <w:lang w:val="en-US"/>
              </w:rPr>
              <w:t xml:space="preserve"> (12</w:t>
            </w:r>
            <w:r w:rsidR="00DB772D">
              <w:rPr>
                <w:rFonts w:ascii="Arial" w:hAnsi="Arial" w:cs="Arial"/>
                <w:color w:val="000000" w:themeColor="text1"/>
                <w:vertAlign w:val="superscript"/>
                <w:lang w:val="en-US"/>
              </w:rPr>
              <w:t>)</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8517.62.59</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 xml:space="preserve">Trạm (thiết bị) đầu cuối di động mặt đất của hệ thống thông tin di động toàn cầu qua vệ tinh phi địa tĩnh </w:t>
            </w:r>
            <w:r w:rsidRPr="00AD1E03">
              <w:rPr>
                <w:rFonts w:ascii="Arial" w:hAnsi="Arial" w:cs="Arial"/>
                <w:color w:val="000000" w:themeColor="text1"/>
                <w:sz w:val="20"/>
                <w:szCs w:val="20"/>
              </w:rPr>
              <w:lastRenderedPageBreak/>
              <w:t>trong băng tần 1 GHz 3 GHz (thiết bị truyền dẫn kết hợp với thiết bị thu).</w:t>
            </w:r>
          </w:p>
        </w:tc>
        <w:tc>
          <w:tcPr>
            <w:tcW w:w="952" w:type="pct"/>
            <w:shd w:val="clear" w:color="auto" w:fill="FFFFFF"/>
            <w:vAlign w:val="center"/>
          </w:tcPr>
          <w:p w:rsidR="00D76953" w:rsidRPr="00AD1E03" w:rsidRDefault="00D76953" w:rsidP="009C4B2F">
            <w:pPr>
              <w:rPr>
                <w:rFonts w:ascii="Arial" w:hAnsi="Arial" w:cs="Arial"/>
                <w:color w:val="000000" w:themeColor="text1"/>
                <w:sz w:val="20"/>
                <w:szCs w:val="20"/>
              </w:rPr>
            </w:pPr>
          </w:p>
        </w:tc>
      </w:tr>
      <w:tr w:rsidR="00DB772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3.2.4</w:t>
            </w:r>
          </w:p>
        </w:tc>
        <w:tc>
          <w:tcPr>
            <w:tcW w:w="864" w:type="pct"/>
            <w:shd w:val="clear" w:color="auto" w:fill="FFFFFF"/>
            <w:vAlign w:val="center"/>
          </w:tcPr>
          <w:p w:rsidR="00D76953" w:rsidRPr="003108BF"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trạm mặt đất di động</w:t>
            </w:r>
            <w:r w:rsidR="003108BF" w:rsidRPr="003108BF">
              <w:rPr>
                <w:rFonts w:ascii="Arial" w:hAnsi="Arial" w:cs="Arial"/>
                <w:color w:val="000000" w:themeColor="text1"/>
                <w:sz w:val="20"/>
                <w:szCs w:val="20"/>
              </w:rPr>
              <w:t xml:space="preserve"> </w:t>
            </w:r>
            <w:r w:rsidR="003108BF" w:rsidRPr="00AD1E03">
              <w:rPr>
                <w:rFonts w:ascii="Arial" w:hAnsi="Arial" w:cs="Arial"/>
                <w:color w:val="000000" w:themeColor="text1"/>
                <w:sz w:val="20"/>
                <w:szCs w:val="20"/>
              </w:rPr>
              <w:t>hoạt động trong băng tần Ku.</w:t>
            </w:r>
          </w:p>
        </w:tc>
        <w:tc>
          <w:tcPr>
            <w:tcW w:w="1085" w:type="pct"/>
            <w:shd w:val="clear" w:color="auto" w:fill="FFFFFF"/>
            <w:vAlign w:val="center"/>
          </w:tcPr>
          <w:p w:rsidR="00D76953" w:rsidRPr="003108BF" w:rsidRDefault="00D76953" w:rsidP="009C4B2F">
            <w:pPr>
              <w:rPr>
                <w:rFonts w:ascii="Arial" w:hAnsi="Arial" w:cs="Arial"/>
                <w:color w:val="000000" w:themeColor="text1"/>
                <w:sz w:val="20"/>
                <w:szCs w:val="20"/>
                <w:lang w:val="en-US"/>
              </w:rPr>
            </w:pPr>
            <w:r w:rsidRPr="00AD1E03">
              <w:rPr>
                <w:rFonts w:ascii="Arial" w:hAnsi="Arial" w:cs="Arial"/>
                <w:color w:val="000000" w:themeColor="text1"/>
                <w:sz w:val="20"/>
                <w:szCs w:val="20"/>
              </w:rPr>
              <w:t xml:space="preserve">QCVN 116:2017/BTTTT </w:t>
            </w:r>
            <w:r w:rsidR="003108BF">
              <w:rPr>
                <w:rFonts w:ascii="Arial" w:hAnsi="Arial" w:cs="Arial"/>
                <w:color w:val="000000" w:themeColor="text1"/>
                <w:sz w:val="20"/>
                <w:szCs w:val="20"/>
                <w:vertAlign w:val="superscript"/>
              </w:rPr>
              <w:t>(</w:t>
            </w:r>
            <w:r w:rsidR="003108BF">
              <w:rPr>
                <w:rFonts w:ascii="Arial" w:hAnsi="Arial" w:cs="Arial"/>
                <w:color w:val="000000" w:themeColor="text1"/>
                <w:sz w:val="20"/>
                <w:szCs w:val="20"/>
                <w:vertAlign w:val="superscript"/>
                <w:lang w:val="en-US"/>
              </w:rPr>
              <w:t>9)</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8517.62.59</w:t>
            </w:r>
          </w:p>
        </w:tc>
        <w:tc>
          <w:tcPr>
            <w:tcW w:w="1180" w:type="pct"/>
            <w:shd w:val="clear" w:color="auto" w:fill="FFFFFF"/>
            <w:vAlign w:val="center"/>
          </w:tcPr>
          <w:p w:rsidR="003108BF"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trạm mặt đất di động (MES) (ngoại trừ các đài trái</w:t>
            </w:r>
            <w:r w:rsidR="003108BF" w:rsidRPr="003108BF">
              <w:rPr>
                <w:rFonts w:ascii="Arial" w:hAnsi="Arial" w:cs="Arial"/>
                <w:color w:val="000000" w:themeColor="text1"/>
                <w:sz w:val="20"/>
                <w:szCs w:val="20"/>
              </w:rPr>
              <w:t xml:space="preserve"> </w:t>
            </w:r>
            <w:r w:rsidR="003108BF" w:rsidRPr="00AD1E03">
              <w:rPr>
                <w:rFonts w:ascii="Arial" w:hAnsi="Arial" w:cs="Arial"/>
                <w:color w:val="000000" w:themeColor="text1"/>
                <w:sz w:val="20"/>
                <w:szCs w:val="20"/>
              </w:rPr>
              <w:t>đất lưu động hàng không, hoạt động trong băng tần Ku) hoạt động trong các dải tần số của các nghiệp vụ cố định qua vệ tinh (FSS) (thiết bị truyền dẫn kết hợp với thiết bị thu):</w:t>
            </w:r>
          </w:p>
          <w:p w:rsidR="003108BF" w:rsidRPr="00AD1E03" w:rsidRDefault="003108BF" w:rsidP="009C4B2F">
            <w:pPr>
              <w:rPr>
                <w:rFonts w:ascii="Arial" w:hAnsi="Arial" w:cs="Arial"/>
                <w:color w:val="000000" w:themeColor="text1"/>
                <w:sz w:val="20"/>
                <w:szCs w:val="20"/>
              </w:rPr>
            </w:pPr>
            <w:r w:rsidRPr="003108BF">
              <w:rPr>
                <w:rFonts w:ascii="Arial" w:hAnsi="Arial" w:cs="Arial"/>
                <w:color w:val="000000" w:themeColor="text1"/>
                <w:sz w:val="20"/>
                <w:szCs w:val="20"/>
              </w:rPr>
              <w:t xml:space="preserve">- </w:t>
            </w:r>
            <w:r w:rsidRPr="00AD1E03">
              <w:rPr>
                <w:rFonts w:ascii="Arial" w:hAnsi="Arial" w:cs="Arial"/>
                <w:color w:val="000000" w:themeColor="text1"/>
                <w:sz w:val="20"/>
                <w:szCs w:val="20"/>
              </w:rPr>
              <w:t>10,70 GHz đến 11,70 GHz (chiều từ vũ trụ đến trái đất);</w:t>
            </w:r>
          </w:p>
          <w:p w:rsidR="003108BF" w:rsidRPr="00AD1E03" w:rsidRDefault="003108BF" w:rsidP="009C4B2F">
            <w:pPr>
              <w:rPr>
                <w:rFonts w:ascii="Arial" w:hAnsi="Arial" w:cs="Arial"/>
                <w:color w:val="000000" w:themeColor="text1"/>
                <w:sz w:val="20"/>
                <w:szCs w:val="20"/>
              </w:rPr>
            </w:pPr>
            <w:r w:rsidRPr="003108BF">
              <w:rPr>
                <w:rFonts w:ascii="Arial" w:hAnsi="Arial" w:cs="Arial"/>
                <w:color w:val="000000" w:themeColor="text1"/>
                <w:sz w:val="20"/>
                <w:szCs w:val="20"/>
              </w:rPr>
              <w:t xml:space="preserve">- </w:t>
            </w:r>
            <w:r w:rsidRPr="00AD1E03">
              <w:rPr>
                <w:rFonts w:ascii="Arial" w:hAnsi="Arial" w:cs="Arial"/>
                <w:color w:val="000000" w:themeColor="text1"/>
                <w:sz w:val="20"/>
                <w:szCs w:val="20"/>
              </w:rPr>
              <w:t>12,50 GHz đến 12,75 GHz (chiều từ vũ trụ đến trái đất);</w:t>
            </w:r>
          </w:p>
          <w:p w:rsidR="00D76953" w:rsidRPr="003108BF" w:rsidRDefault="003108BF" w:rsidP="009C4B2F">
            <w:pPr>
              <w:rPr>
                <w:rFonts w:ascii="Arial" w:hAnsi="Arial" w:cs="Arial"/>
                <w:color w:val="000000" w:themeColor="text1"/>
                <w:sz w:val="20"/>
                <w:szCs w:val="20"/>
              </w:rPr>
            </w:pPr>
            <w:r w:rsidRPr="003108BF">
              <w:rPr>
                <w:rFonts w:ascii="Arial" w:hAnsi="Arial" w:cs="Arial"/>
                <w:color w:val="000000" w:themeColor="text1"/>
                <w:sz w:val="20"/>
                <w:szCs w:val="20"/>
              </w:rPr>
              <w:t xml:space="preserve">- </w:t>
            </w:r>
            <w:r w:rsidRPr="00AD1E03">
              <w:rPr>
                <w:rFonts w:ascii="Arial" w:hAnsi="Arial" w:cs="Arial"/>
                <w:color w:val="000000" w:themeColor="text1"/>
                <w:sz w:val="20"/>
                <w:szCs w:val="20"/>
              </w:rPr>
              <w:t>14,00 GHz đến 14,25 GHz (chiều từ trái đất đến vũ trụ).</w:t>
            </w:r>
          </w:p>
        </w:tc>
        <w:tc>
          <w:tcPr>
            <w:tcW w:w="952" w:type="pct"/>
            <w:shd w:val="clear" w:color="auto" w:fill="FFFFFF"/>
            <w:vAlign w:val="center"/>
          </w:tcPr>
          <w:p w:rsidR="00D76953" w:rsidRPr="00AD1E03" w:rsidRDefault="00D76953" w:rsidP="009C4B2F">
            <w:pPr>
              <w:rPr>
                <w:rFonts w:ascii="Arial" w:hAnsi="Arial" w:cs="Arial"/>
                <w:color w:val="000000" w:themeColor="text1"/>
                <w:sz w:val="20"/>
                <w:szCs w:val="20"/>
              </w:rPr>
            </w:pPr>
          </w:p>
        </w:tc>
      </w:tr>
      <w:tr w:rsidR="00AD1E03"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3.3</w:t>
            </w:r>
          </w:p>
        </w:tc>
        <w:tc>
          <w:tcPr>
            <w:tcW w:w="4748" w:type="pct"/>
            <w:gridSpan w:val="5"/>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phát, thu-phát sóng-vô tuyến điện chuyên dùng cho nghiệp vụ di động hàng hải (kể cả các thiết bị trợ giúp, thiết bị vệ tinh)</w:t>
            </w:r>
          </w:p>
        </w:tc>
      </w:tr>
      <w:tr w:rsidR="007B6D89" w:rsidRPr="00AD1E03" w:rsidTr="00E5024D">
        <w:tblPrEx>
          <w:tblCellMar>
            <w:top w:w="0" w:type="dxa"/>
            <w:bottom w:w="0" w:type="dxa"/>
          </w:tblCellMar>
        </w:tblPrEx>
        <w:trPr>
          <w:trHeight w:val="454"/>
          <w:jc w:val="center"/>
        </w:trPr>
        <w:tc>
          <w:tcPr>
            <w:tcW w:w="252" w:type="pct"/>
            <w:vMerge w:val="restar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3.3.1</w:t>
            </w:r>
          </w:p>
        </w:tc>
        <w:tc>
          <w:tcPr>
            <w:tcW w:w="864" w:type="pct"/>
            <w:vMerge w:val="restar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thu phát vô tuyến VHF của trạm ven biển thuộc hệ thống GMDSS</w:t>
            </w:r>
          </w:p>
        </w:tc>
        <w:tc>
          <w:tcPr>
            <w:tcW w:w="1085" w:type="pct"/>
            <w:vMerge w:val="restar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QCVN 24:2011/BTTTT</w:t>
            </w:r>
          </w:p>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QCVN 119:2019/BTTTT</w:t>
            </w:r>
          </w:p>
        </w:tc>
        <w:tc>
          <w:tcPr>
            <w:tcW w:w="667" w:type="pct"/>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1180" w:type="pc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Máy phát, máy thu-phát có các đầu nối ăng ten ngoài của các trạm ven biển, hoạt độ</w:t>
            </w:r>
            <w:r w:rsidR="004A1415">
              <w:rPr>
                <w:rFonts w:ascii="Arial" w:hAnsi="Arial" w:cs="Arial"/>
                <w:color w:val="000000" w:themeColor="text1"/>
                <w:sz w:val="20"/>
                <w:szCs w:val="20"/>
              </w:rPr>
              <w:t>ng trong băng tầ</w:t>
            </w:r>
            <w:r w:rsidRPr="00AD1E03">
              <w:rPr>
                <w:rFonts w:ascii="Arial" w:hAnsi="Arial" w:cs="Arial"/>
                <w:color w:val="000000" w:themeColor="text1"/>
                <w:sz w:val="20"/>
                <w:szCs w:val="20"/>
              </w:rPr>
              <w:t>n VHF của nghiệp vụ lưu động hàng hải và sử dụng loại phát xạ G3E, và G2B cho báo hiệu DSC:</w:t>
            </w:r>
          </w:p>
        </w:tc>
        <w:tc>
          <w:tcPr>
            <w:tcW w:w="952" w:type="pct"/>
            <w:vMerge w:val="restart"/>
            <w:shd w:val="clear" w:color="auto" w:fill="FFFFFF"/>
            <w:vAlign w:val="center"/>
          </w:tcPr>
          <w:p w:rsidR="007B6D89" w:rsidRPr="00AD1E03" w:rsidRDefault="007B6D89" w:rsidP="009C4B2F">
            <w:pPr>
              <w:rPr>
                <w:rFonts w:ascii="Arial" w:hAnsi="Arial" w:cs="Arial"/>
                <w:color w:val="000000" w:themeColor="text1"/>
                <w:sz w:val="20"/>
                <w:szCs w:val="20"/>
              </w:rPr>
            </w:pPr>
            <w:r w:rsidRPr="003108BF">
              <w:rPr>
                <w:rFonts w:ascii="Arial" w:hAnsi="Arial" w:cs="Arial"/>
                <w:color w:val="000000" w:themeColor="text1"/>
                <w:sz w:val="20"/>
                <w:szCs w:val="20"/>
              </w:rPr>
              <w:t xml:space="preserve">- </w:t>
            </w:r>
            <w:r w:rsidRPr="00AD1E03">
              <w:rPr>
                <w:rFonts w:ascii="Arial" w:hAnsi="Arial" w:cs="Arial"/>
                <w:color w:val="000000" w:themeColor="text1"/>
                <w:sz w:val="20"/>
                <w:szCs w:val="20"/>
              </w:rPr>
              <w:t>Đối với QCVN 24:2011/BTTTT: ngưng hiệu lực áp dụng toàn bộ kể từ ngày 01/7/2025 đến hết ngày 15/12/2026.</w:t>
            </w:r>
          </w:p>
        </w:tc>
      </w:tr>
      <w:tr w:rsidR="007B6D89" w:rsidRPr="00AD1E03" w:rsidTr="00E5024D">
        <w:tblPrEx>
          <w:tblCellMar>
            <w:top w:w="0" w:type="dxa"/>
            <w:bottom w:w="0" w:type="dxa"/>
          </w:tblCellMar>
        </w:tblPrEx>
        <w:trPr>
          <w:trHeight w:val="454"/>
          <w:jc w:val="center"/>
        </w:trPr>
        <w:tc>
          <w:tcPr>
            <w:tcW w:w="252"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864"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1085"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667" w:type="pc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8517.62.53</w:t>
            </w:r>
          </w:p>
        </w:tc>
        <w:tc>
          <w:tcPr>
            <w:tcW w:w="1180" w:type="pc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 Thiết bị thoại tương tự, gọi chọn số (DSC), hoặc cả hai;</w:t>
            </w:r>
          </w:p>
        </w:tc>
        <w:tc>
          <w:tcPr>
            <w:tcW w:w="952"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r>
      <w:tr w:rsidR="007B6D89" w:rsidRPr="00AD1E03" w:rsidTr="00E5024D">
        <w:tblPrEx>
          <w:tblCellMar>
            <w:top w:w="0" w:type="dxa"/>
            <w:bottom w:w="0" w:type="dxa"/>
          </w:tblCellMar>
        </w:tblPrEx>
        <w:trPr>
          <w:trHeight w:val="454"/>
          <w:jc w:val="center"/>
        </w:trPr>
        <w:tc>
          <w:tcPr>
            <w:tcW w:w="252"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864"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1085"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667" w:type="pc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8517.62.59</w:t>
            </w:r>
          </w:p>
        </w:tc>
        <w:tc>
          <w:tcPr>
            <w:tcW w:w="1180" w:type="pct"/>
            <w:shd w:val="clear" w:color="auto" w:fill="FFFFFF"/>
            <w:vAlign w:val="center"/>
          </w:tcPr>
          <w:p w:rsidR="007B6D89" w:rsidRPr="00AD1E03" w:rsidRDefault="007B6D89" w:rsidP="009C4B2F">
            <w:pPr>
              <w:rPr>
                <w:rFonts w:ascii="Arial" w:hAnsi="Arial" w:cs="Arial"/>
                <w:color w:val="000000" w:themeColor="text1"/>
                <w:sz w:val="20"/>
                <w:szCs w:val="20"/>
              </w:rPr>
            </w:pPr>
            <w:r w:rsidRPr="003108BF">
              <w:rPr>
                <w:rFonts w:ascii="Arial" w:hAnsi="Arial" w:cs="Arial"/>
                <w:color w:val="000000" w:themeColor="text1"/>
                <w:sz w:val="20"/>
                <w:szCs w:val="20"/>
              </w:rPr>
              <w:t xml:space="preserve">- </w:t>
            </w:r>
            <w:r w:rsidRPr="00AD1E03">
              <w:rPr>
                <w:rFonts w:ascii="Arial" w:hAnsi="Arial" w:cs="Arial"/>
                <w:color w:val="000000" w:themeColor="text1"/>
                <w:sz w:val="20"/>
                <w:szCs w:val="20"/>
              </w:rPr>
              <w:t>Thiết bị hoạt động trong băng tần từ 156 MHz đến 174 MHz;</w:t>
            </w:r>
          </w:p>
          <w:p w:rsidR="007B6D89" w:rsidRPr="00AD1E03" w:rsidRDefault="007B6D89" w:rsidP="009C4B2F">
            <w:pPr>
              <w:rPr>
                <w:rFonts w:ascii="Arial" w:hAnsi="Arial" w:cs="Arial"/>
                <w:color w:val="000000" w:themeColor="text1"/>
                <w:sz w:val="20"/>
                <w:szCs w:val="20"/>
              </w:rPr>
            </w:pPr>
            <w:r w:rsidRPr="003108BF">
              <w:rPr>
                <w:rFonts w:ascii="Arial" w:hAnsi="Arial" w:cs="Arial"/>
                <w:color w:val="000000" w:themeColor="text1"/>
                <w:sz w:val="20"/>
                <w:szCs w:val="20"/>
              </w:rPr>
              <w:t xml:space="preserve">- </w:t>
            </w:r>
            <w:r w:rsidRPr="00AD1E03">
              <w:rPr>
                <w:rFonts w:ascii="Arial" w:hAnsi="Arial" w:cs="Arial"/>
                <w:color w:val="000000" w:themeColor="text1"/>
                <w:sz w:val="20"/>
                <w:szCs w:val="20"/>
              </w:rPr>
              <w:t>Thiết bị hoạt động bằng điều khiển tại chỗ hoặc điều khiển từ xa;</w:t>
            </w:r>
          </w:p>
          <w:p w:rsidR="007B6D89" w:rsidRPr="00AD1E03" w:rsidRDefault="007B6D89" w:rsidP="009C4B2F">
            <w:pPr>
              <w:rPr>
                <w:rFonts w:ascii="Arial" w:hAnsi="Arial" w:cs="Arial"/>
                <w:color w:val="000000" w:themeColor="text1"/>
                <w:sz w:val="20"/>
                <w:szCs w:val="20"/>
              </w:rPr>
            </w:pPr>
            <w:r w:rsidRPr="003108BF">
              <w:rPr>
                <w:rFonts w:ascii="Arial" w:hAnsi="Arial" w:cs="Arial"/>
                <w:color w:val="000000" w:themeColor="text1"/>
                <w:sz w:val="20"/>
                <w:szCs w:val="20"/>
              </w:rPr>
              <w:t xml:space="preserve">- </w:t>
            </w:r>
            <w:r w:rsidRPr="00AD1E03">
              <w:rPr>
                <w:rFonts w:ascii="Arial" w:hAnsi="Arial" w:cs="Arial"/>
                <w:color w:val="000000" w:themeColor="text1"/>
                <w:sz w:val="20"/>
                <w:szCs w:val="20"/>
              </w:rPr>
              <w:t>Thiết bị hoạt động với khoảng cách kênh 25 kHz;</w:t>
            </w:r>
          </w:p>
          <w:p w:rsidR="007B6D89" w:rsidRPr="00AD1E03" w:rsidRDefault="007B6D89" w:rsidP="009C4B2F">
            <w:pPr>
              <w:rPr>
                <w:rFonts w:ascii="Arial" w:hAnsi="Arial" w:cs="Arial"/>
                <w:color w:val="000000" w:themeColor="text1"/>
                <w:sz w:val="20"/>
                <w:szCs w:val="20"/>
              </w:rPr>
            </w:pPr>
            <w:r w:rsidRPr="003108BF">
              <w:rPr>
                <w:rFonts w:ascii="Arial" w:hAnsi="Arial" w:cs="Arial"/>
                <w:color w:val="000000" w:themeColor="text1"/>
                <w:sz w:val="20"/>
                <w:szCs w:val="20"/>
              </w:rPr>
              <w:t xml:space="preserve">- </w:t>
            </w:r>
            <w:r w:rsidRPr="00AD1E03">
              <w:rPr>
                <w:rFonts w:ascii="Arial" w:hAnsi="Arial" w:cs="Arial"/>
                <w:color w:val="000000" w:themeColor="text1"/>
                <w:sz w:val="20"/>
                <w:szCs w:val="20"/>
              </w:rPr>
              <w:t>Thiết bị hoạt động trong các chế độ đơn công, bán song công và song công;</w:t>
            </w:r>
          </w:p>
          <w:p w:rsidR="007B6D89" w:rsidRPr="00AD1E03" w:rsidRDefault="007B6D89" w:rsidP="009C4B2F">
            <w:pPr>
              <w:rPr>
                <w:rFonts w:ascii="Arial" w:hAnsi="Arial" w:cs="Arial"/>
                <w:color w:val="000000" w:themeColor="text1"/>
                <w:sz w:val="20"/>
                <w:szCs w:val="20"/>
              </w:rPr>
            </w:pPr>
            <w:r w:rsidRPr="003108BF">
              <w:rPr>
                <w:rFonts w:ascii="Arial" w:hAnsi="Arial" w:cs="Arial"/>
                <w:color w:val="000000" w:themeColor="text1"/>
                <w:sz w:val="20"/>
                <w:szCs w:val="20"/>
              </w:rPr>
              <w:t xml:space="preserve">- </w:t>
            </w:r>
            <w:r w:rsidRPr="00AD1E03">
              <w:rPr>
                <w:rFonts w:ascii="Arial" w:hAnsi="Arial" w:cs="Arial"/>
                <w:color w:val="000000" w:themeColor="text1"/>
                <w:sz w:val="20"/>
                <w:szCs w:val="20"/>
              </w:rPr>
              <w:t>Thiết bị có thể gồm nhiều khối;</w:t>
            </w:r>
          </w:p>
          <w:p w:rsidR="007B6D89" w:rsidRPr="00AD1E03" w:rsidRDefault="007B6D89" w:rsidP="009C4B2F">
            <w:pPr>
              <w:rPr>
                <w:rFonts w:ascii="Arial" w:hAnsi="Arial" w:cs="Arial"/>
                <w:color w:val="000000" w:themeColor="text1"/>
                <w:sz w:val="20"/>
                <w:szCs w:val="20"/>
              </w:rPr>
            </w:pPr>
            <w:r w:rsidRPr="003108BF">
              <w:rPr>
                <w:rFonts w:ascii="Arial" w:hAnsi="Arial" w:cs="Arial"/>
                <w:color w:val="000000" w:themeColor="text1"/>
                <w:sz w:val="20"/>
                <w:szCs w:val="20"/>
              </w:rPr>
              <w:t xml:space="preserve">- </w:t>
            </w:r>
            <w:r w:rsidRPr="00AD1E03">
              <w:rPr>
                <w:rFonts w:ascii="Arial" w:hAnsi="Arial" w:cs="Arial"/>
                <w:color w:val="000000" w:themeColor="text1"/>
                <w:sz w:val="20"/>
                <w:szCs w:val="20"/>
              </w:rPr>
              <w:t>Thiết bị có thể là đơn kênh hoặc đa kênh;</w:t>
            </w:r>
          </w:p>
          <w:p w:rsidR="007B6D89" w:rsidRPr="00AD1E03" w:rsidRDefault="007B6D89" w:rsidP="009C4B2F">
            <w:pPr>
              <w:rPr>
                <w:rFonts w:ascii="Arial" w:hAnsi="Arial" w:cs="Arial"/>
                <w:color w:val="000000" w:themeColor="text1"/>
                <w:sz w:val="20"/>
                <w:szCs w:val="20"/>
              </w:rPr>
            </w:pPr>
            <w:r w:rsidRPr="003108BF">
              <w:rPr>
                <w:rFonts w:ascii="Arial" w:hAnsi="Arial" w:cs="Arial"/>
                <w:color w:val="000000" w:themeColor="text1"/>
                <w:sz w:val="20"/>
                <w:szCs w:val="20"/>
              </w:rPr>
              <w:t xml:space="preserve">- </w:t>
            </w:r>
            <w:r w:rsidRPr="00AD1E03">
              <w:rPr>
                <w:rFonts w:ascii="Arial" w:hAnsi="Arial" w:cs="Arial"/>
                <w:color w:val="000000" w:themeColor="text1"/>
                <w:sz w:val="20"/>
                <w:szCs w:val="20"/>
              </w:rPr>
              <w:t xml:space="preserve">Thiết bị hoạt động trên các khu vực </w:t>
            </w:r>
            <w:r w:rsidRPr="00AD1E03">
              <w:rPr>
                <w:rFonts w:ascii="Arial" w:hAnsi="Arial" w:cs="Arial"/>
                <w:color w:val="000000" w:themeColor="text1"/>
                <w:sz w:val="20"/>
                <w:szCs w:val="20"/>
              </w:rPr>
              <w:lastRenderedPageBreak/>
              <w:t>sóng vô tuyến dùng chung;</w:t>
            </w:r>
          </w:p>
          <w:p w:rsidR="007B6D89" w:rsidRPr="00AD1E03" w:rsidRDefault="007B6D89" w:rsidP="009C4B2F">
            <w:pPr>
              <w:rPr>
                <w:rFonts w:ascii="Arial" w:hAnsi="Arial" w:cs="Arial"/>
                <w:color w:val="000000" w:themeColor="text1"/>
                <w:sz w:val="20"/>
                <w:szCs w:val="20"/>
              </w:rPr>
            </w:pPr>
            <w:r w:rsidRPr="003108BF">
              <w:rPr>
                <w:rFonts w:ascii="Arial" w:hAnsi="Arial" w:cs="Arial"/>
                <w:color w:val="000000" w:themeColor="text1"/>
                <w:sz w:val="20"/>
                <w:szCs w:val="20"/>
              </w:rPr>
              <w:t xml:space="preserve">- </w:t>
            </w:r>
            <w:r w:rsidRPr="00AD1E03">
              <w:rPr>
                <w:rFonts w:ascii="Arial" w:hAnsi="Arial" w:cs="Arial"/>
                <w:color w:val="000000" w:themeColor="text1"/>
                <w:sz w:val="20"/>
                <w:szCs w:val="20"/>
              </w:rPr>
              <w:t>Thiết bị hoạt động riêng biệt đối với thiết bị vô tuyến khác.</w:t>
            </w:r>
          </w:p>
        </w:tc>
        <w:tc>
          <w:tcPr>
            <w:tcW w:w="952"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r>
      <w:tr w:rsidR="00DB772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3.3.2</w:t>
            </w:r>
          </w:p>
        </w:tc>
        <w:tc>
          <w:tcPr>
            <w:tcW w:w="864" w:type="pct"/>
            <w:shd w:val="clear" w:color="auto" w:fill="FFFFFF"/>
            <w:vAlign w:val="center"/>
          </w:tcPr>
          <w:p w:rsidR="00D76953" w:rsidRPr="003108BF"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điện thoại VHF hai chiều lắp đặt cố định trên tàu cứu</w:t>
            </w:r>
            <w:r w:rsidR="003108BF" w:rsidRPr="003108BF">
              <w:rPr>
                <w:rFonts w:ascii="Arial" w:hAnsi="Arial" w:cs="Arial"/>
                <w:color w:val="000000" w:themeColor="text1"/>
                <w:sz w:val="20"/>
                <w:szCs w:val="20"/>
              </w:rPr>
              <w:t xml:space="preserve"> n</w:t>
            </w:r>
            <w:r w:rsidR="003108BF">
              <w:rPr>
                <w:rFonts w:ascii="Arial" w:hAnsi="Arial" w:cs="Arial"/>
                <w:color w:val="000000" w:themeColor="text1"/>
                <w:sz w:val="20"/>
                <w:szCs w:val="20"/>
              </w:rPr>
              <w:t>ạn</w:t>
            </w: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26:2011/BTTTT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119:2019/BTTTT</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8517.18.00</w:t>
            </w:r>
          </w:p>
        </w:tc>
        <w:tc>
          <w:tcPr>
            <w:tcW w:w="1180" w:type="pct"/>
            <w:shd w:val="clear" w:color="auto" w:fill="FFFFFF"/>
            <w:vAlign w:val="center"/>
          </w:tcPr>
          <w:p w:rsidR="00D76953" w:rsidRPr="003108BF"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điện thoại vô tuyến VHF hai chiều, hoạt động trong băng tần từ 156 MHz đến 174 MHz sử dụng trong nghiệp vụ</w:t>
            </w:r>
            <w:r w:rsidR="003108BF" w:rsidRPr="003108BF">
              <w:rPr>
                <w:rFonts w:ascii="Arial" w:hAnsi="Arial" w:cs="Arial"/>
                <w:color w:val="000000" w:themeColor="text1"/>
                <w:sz w:val="20"/>
                <w:szCs w:val="20"/>
              </w:rPr>
              <w:t xml:space="preserve"> </w:t>
            </w:r>
            <w:r w:rsidR="003108BF" w:rsidRPr="00AD1E03">
              <w:rPr>
                <w:rFonts w:ascii="Arial" w:hAnsi="Arial" w:cs="Arial"/>
                <w:color w:val="000000" w:themeColor="text1"/>
                <w:sz w:val="20"/>
                <w:szCs w:val="20"/>
              </w:rPr>
              <w:t>lưu động hàng hải và thích h</w:t>
            </w:r>
            <w:r w:rsidR="004A1415">
              <w:rPr>
                <w:rFonts w:ascii="Arial" w:hAnsi="Arial" w:cs="Arial"/>
                <w:color w:val="000000" w:themeColor="text1"/>
                <w:sz w:val="20"/>
                <w:szCs w:val="20"/>
              </w:rPr>
              <w:t>ợ</w:t>
            </w:r>
            <w:r w:rsidR="003108BF" w:rsidRPr="00AD1E03">
              <w:rPr>
                <w:rFonts w:ascii="Arial" w:hAnsi="Arial" w:cs="Arial"/>
                <w:color w:val="000000" w:themeColor="text1"/>
                <w:sz w:val="20"/>
                <w:szCs w:val="20"/>
              </w:rPr>
              <w:t>p cho việc lắp đặt cố định trên tàu cứu nạn thuộc hệ thống thông tin an toàn và cứu nạn hàng hải toàn cầu (GMDSS).</w:t>
            </w:r>
          </w:p>
        </w:tc>
        <w:tc>
          <w:tcPr>
            <w:tcW w:w="952" w:type="pct"/>
            <w:shd w:val="clear" w:color="auto" w:fill="FFFFFF"/>
            <w:vAlign w:val="center"/>
          </w:tcPr>
          <w:p w:rsidR="00D76953" w:rsidRPr="003108BF" w:rsidRDefault="003108BF" w:rsidP="009C4B2F">
            <w:pPr>
              <w:rPr>
                <w:rFonts w:ascii="Arial" w:hAnsi="Arial" w:cs="Arial"/>
                <w:color w:val="000000" w:themeColor="text1"/>
                <w:sz w:val="20"/>
                <w:szCs w:val="20"/>
              </w:rPr>
            </w:pPr>
            <w:r w:rsidRPr="003108BF">
              <w:rPr>
                <w:rFonts w:ascii="Arial" w:hAnsi="Arial" w:cs="Arial"/>
                <w:color w:val="000000" w:themeColor="text1"/>
                <w:sz w:val="20"/>
                <w:szCs w:val="20"/>
              </w:rPr>
              <w:t xml:space="preserve">- </w:t>
            </w:r>
            <w:r w:rsidR="00D76953" w:rsidRPr="00AD1E03">
              <w:rPr>
                <w:rFonts w:ascii="Arial" w:hAnsi="Arial" w:cs="Arial"/>
                <w:color w:val="000000" w:themeColor="text1"/>
                <w:sz w:val="20"/>
                <w:szCs w:val="20"/>
              </w:rPr>
              <w:t>Đối với QCVN 26:2011/BTTTT: ngưng hiệu lực áp dụng toàn bộ kể từ ngày 01/7/2025 đến</w:t>
            </w:r>
            <w:r w:rsidRPr="003108BF">
              <w:rPr>
                <w:rFonts w:ascii="Arial" w:hAnsi="Arial" w:cs="Arial"/>
                <w:color w:val="000000" w:themeColor="text1"/>
                <w:sz w:val="20"/>
                <w:szCs w:val="20"/>
              </w:rPr>
              <w:t xml:space="preserve"> </w:t>
            </w:r>
            <w:r w:rsidRPr="00AD1E03">
              <w:rPr>
                <w:rFonts w:ascii="Arial" w:hAnsi="Arial" w:cs="Arial"/>
                <w:color w:val="000000" w:themeColor="text1"/>
                <w:sz w:val="20"/>
                <w:szCs w:val="20"/>
              </w:rPr>
              <w:t>hết ngày 15/12/2026.</w:t>
            </w:r>
          </w:p>
        </w:tc>
      </w:tr>
      <w:tr w:rsidR="00DB772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3.3.3</w:t>
            </w:r>
          </w:p>
        </w:tc>
        <w:tc>
          <w:tcPr>
            <w:tcW w:w="864"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w:t>
            </w:r>
            <w:r w:rsidR="003108BF">
              <w:rPr>
                <w:rFonts w:ascii="Arial" w:hAnsi="Arial" w:cs="Arial"/>
                <w:color w:val="000000" w:themeColor="text1"/>
                <w:sz w:val="20"/>
                <w:szCs w:val="20"/>
              </w:rPr>
              <w:t>t</w:t>
            </w:r>
            <w:r w:rsidR="003108BF" w:rsidRPr="003108BF">
              <w:rPr>
                <w:rFonts w:ascii="Arial" w:hAnsi="Arial" w:cs="Arial"/>
                <w:color w:val="000000" w:themeColor="text1"/>
                <w:sz w:val="20"/>
                <w:szCs w:val="20"/>
              </w:rPr>
              <w:t xml:space="preserve"> </w:t>
            </w:r>
            <w:r w:rsidRPr="00AD1E03">
              <w:rPr>
                <w:rFonts w:ascii="Arial" w:hAnsi="Arial" w:cs="Arial"/>
                <w:color w:val="000000" w:themeColor="text1"/>
                <w:sz w:val="20"/>
                <w:szCs w:val="20"/>
              </w:rPr>
              <w:t>bị</w:t>
            </w:r>
            <w:r w:rsidR="003108BF" w:rsidRPr="003108BF">
              <w:rPr>
                <w:rFonts w:ascii="Arial" w:hAnsi="Arial" w:cs="Arial"/>
                <w:color w:val="000000" w:themeColor="text1"/>
                <w:sz w:val="20"/>
                <w:szCs w:val="20"/>
              </w:rPr>
              <w:t xml:space="preserve"> </w:t>
            </w:r>
            <w:r w:rsidRPr="00AD1E03">
              <w:rPr>
                <w:rFonts w:ascii="Arial" w:hAnsi="Arial" w:cs="Arial"/>
                <w:color w:val="000000" w:themeColor="text1"/>
                <w:sz w:val="20"/>
                <w:szCs w:val="20"/>
              </w:rPr>
              <w:t>Inmarsat-C sử dụng trên tàu biển</w:t>
            </w: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28:2011/BTTTT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119:2019/BTTTT</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8517.62.59</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trạm mặt đấ</w:t>
            </w:r>
            <w:r w:rsidR="003108BF">
              <w:rPr>
                <w:rFonts w:ascii="Arial" w:hAnsi="Arial" w:cs="Arial"/>
                <w:color w:val="000000" w:themeColor="text1"/>
                <w:sz w:val="20"/>
                <w:szCs w:val="20"/>
              </w:rPr>
              <w:t>t Inmarsat-</w:t>
            </w:r>
            <w:r w:rsidR="003108BF" w:rsidRPr="003108BF">
              <w:rPr>
                <w:rFonts w:ascii="Arial" w:hAnsi="Arial" w:cs="Arial"/>
                <w:color w:val="000000" w:themeColor="text1"/>
                <w:sz w:val="20"/>
                <w:szCs w:val="20"/>
              </w:rPr>
              <w:t>C</w:t>
            </w:r>
            <w:r w:rsidRPr="00AD1E03">
              <w:rPr>
                <w:rFonts w:ascii="Arial" w:hAnsi="Arial" w:cs="Arial"/>
                <w:color w:val="000000" w:themeColor="text1"/>
                <w:sz w:val="20"/>
                <w:szCs w:val="20"/>
              </w:rPr>
              <w:t xml:space="preserve"> sử dụng trên tàu biển thuộc hệ thống thông tin an toàn và cứu nạn hàng hải toàn cầu (GMDSS) (thiết bị</w:t>
            </w:r>
            <w:r w:rsidR="003108BF" w:rsidRPr="003108BF">
              <w:rPr>
                <w:rFonts w:ascii="Arial" w:hAnsi="Arial" w:cs="Arial"/>
                <w:color w:val="000000" w:themeColor="text1"/>
                <w:sz w:val="20"/>
                <w:szCs w:val="20"/>
              </w:rPr>
              <w:t xml:space="preserve"> </w:t>
            </w:r>
            <w:r w:rsidRPr="00AD1E03">
              <w:rPr>
                <w:rFonts w:ascii="Arial" w:hAnsi="Arial" w:cs="Arial"/>
                <w:color w:val="000000" w:themeColor="text1"/>
                <w:sz w:val="20"/>
                <w:szCs w:val="20"/>
              </w:rPr>
              <w:t>truyền dẫn kết hợp với thiết bị thu).</w:t>
            </w:r>
          </w:p>
        </w:tc>
        <w:tc>
          <w:tcPr>
            <w:tcW w:w="952" w:type="pct"/>
            <w:shd w:val="clear" w:color="auto" w:fill="FFFFFF"/>
            <w:vAlign w:val="center"/>
          </w:tcPr>
          <w:p w:rsidR="00D76953" w:rsidRPr="00AD1E03" w:rsidRDefault="003108BF" w:rsidP="009C4B2F">
            <w:pPr>
              <w:rPr>
                <w:rFonts w:ascii="Arial" w:hAnsi="Arial" w:cs="Arial"/>
                <w:color w:val="000000" w:themeColor="text1"/>
                <w:sz w:val="20"/>
                <w:szCs w:val="20"/>
              </w:rPr>
            </w:pPr>
            <w:r w:rsidRPr="003108BF">
              <w:rPr>
                <w:rFonts w:ascii="Arial" w:hAnsi="Arial" w:cs="Arial"/>
                <w:color w:val="000000" w:themeColor="text1"/>
                <w:sz w:val="20"/>
                <w:szCs w:val="20"/>
              </w:rPr>
              <w:t xml:space="preserve">- </w:t>
            </w:r>
            <w:r w:rsidR="00D76953" w:rsidRPr="00AD1E03">
              <w:rPr>
                <w:rFonts w:ascii="Arial" w:hAnsi="Arial" w:cs="Arial"/>
                <w:color w:val="000000" w:themeColor="text1"/>
                <w:sz w:val="20"/>
                <w:szCs w:val="20"/>
              </w:rPr>
              <w:t>Đối với QCVN 28:2011/BTTTT: ngưng hiệu lực áp dụng toàn bộ kể từ ngày 01/7/2025 đến hết 15/12/2026.</w:t>
            </w:r>
          </w:p>
        </w:tc>
      </w:tr>
      <w:tr w:rsidR="00DB772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3.3.4</w:t>
            </w:r>
          </w:p>
        </w:tc>
        <w:tc>
          <w:tcPr>
            <w:tcW w:w="864"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điện thoại VHF sử dụ</w:t>
            </w:r>
            <w:r w:rsidR="00A046A2">
              <w:rPr>
                <w:rFonts w:ascii="Arial" w:hAnsi="Arial" w:cs="Arial"/>
                <w:color w:val="000000" w:themeColor="text1"/>
                <w:sz w:val="20"/>
                <w:szCs w:val="20"/>
              </w:rPr>
              <w:t>ng</w:t>
            </w:r>
            <w:r w:rsidR="00A046A2"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trên</w:t>
            </w:r>
            <w:r w:rsidR="00A046A2"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phương tiện cứu sinh</w:t>
            </w:r>
          </w:p>
        </w:tc>
        <w:tc>
          <w:tcPr>
            <w:tcW w:w="1085" w:type="pct"/>
            <w:shd w:val="clear" w:color="auto" w:fill="FFFFFF"/>
            <w:vAlign w:val="center"/>
          </w:tcPr>
          <w:p w:rsidR="00D76953" w:rsidRPr="00AD1E03" w:rsidRDefault="00A046A2" w:rsidP="009C4B2F">
            <w:pPr>
              <w:rPr>
                <w:rFonts w:ascii="Arial" w:hAnsi="Arial" w:cs="Arial"/>
                <w:color w:val="000000" w:themeColor="text1"/>
                <w:sz w:val="20"/>
                <w:szCs w:val="20"/>
              </w:rPr>
            </w:pPr>
            <w:r>
              <w:rPr>
                <w:rFonts w:ascii="Arial" w:hAnsi="Arial" w:cs="Arial"/>
                <w:color w:val="000000" w:themeColor="text1"/>
                <w:sz w:val="20"/>
                <w:szCs w:val="20"/>
              </w:rPr>
              <w:t>QCVN 50:2020/BTTTT</w:t>
            </w:r>
            <w:r w:rsidRPr="00A046A2">
              <w:rPr>
                <w:rFonts w:ascii="Arial" w:hAnsi="Arial" w:cs="Arial"/>
                <w:color w:val="000000" w:themeColor="text1"/>
                <w:vertAlign w:val="superscript"/>
              </w:rPr>
              <w:t xml:space="preserve"> </w:t>
            </w:r>
            <w:r w:rsidRPr="00A046A2">
              <w:rPr>
                <w:rFonts w:ascii="Arial" w:hAnsi="Arial" w:cs="Arial"/>
                <w:color w:val="000000" w:themeColor="text1"/>
                <w:vertAlign w:val="superscript"/>
              </w:rPr>
              <w:t>(9)</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119:2019/BTTTT</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8517.18.00</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điện thoại vô tuyến VHF loại xách tay hoạt động trong băng tần nghiệp vụ lưu động hàng hải từ 156 MHz đến 174 MHz; phù h</w:t>
            </w:r>
            <w:r w:rsidR="00A046A2">
              <w:rPr>
                <w:rFonts w:ascii="Arial" w:hAnsi="Arial" w:cs="Arial"/>
                <w:color w:val="000000" w:themeColor="text1"/>
                <w:sz w:val="20"/>
                <w:szCs w:val="20"/>
              </w:rPr>
              <w:t>ợ</w:t>
            </w:r>
            <w:r w:rsidRPr="00AD1E03">
              <w:rPr>
                <w:rFonts w:ascii="Arial" w:hAnsi="Arial" w:cs="Arial"/>
                <w:color w:val="000000" w:themeColor="text1"/>
                <w:sz w:val="20"/>
                <w:szCs w:val="20"/>
              </w:rPr>
              <w:t>p sử dụng trên các tàu cứu nạn và có thể dùng trong các tàu thuyền trên biển.</w:t>
            </w:r>
          </w:p>
        </w:tc>
        <w:tc>
          <w:tcPr>
            <w:tcW w:w="952" w:type="pct"/>
            <w:shd w:val="clear" w:color="auto" w:fill="FFFFFF"/>
            <w:vAlign w:val="center"/>
          </w:tcPr>
          <w:p w:rsidR="00D76953" w:rsidRPr="00AD1E03" w:rsidRDefault="00A046A2" w:rsidP="009C4B2F">
            <w:pPr>
              <w:rPr>
                <w:rFonts w:ascii="Arial" w:hAnsi="Arial" w:cs="Arial"/>
                <w:color w:val="000000" w:themeColor="text1"/>
                <w:sz w:val="20"/>
                <w:szCs w:val="20"/>
              </w:rPr>
            </w:pPr>
            <w:r w:rsidRPr="00A046A2">
              <w:rPr>
                <w:rFonts w:ascii="Arial" w:hAnsi="Arial" w:cs="Arial"/>
                <w:color w:val="000000" w:themeColor="text1"/>
                <w:sz w:val="20"/>
                <w:szCs w:val="20"/>
              </w:rPr>
              <w:t xml:space="preserve">- </w:t>
            </w:r>
            <w:r w:rsidR="00D76953" w:rsidRPr="00AD1E03">
              <w:rPr>
                <w:rFonts w:ascii="Arial" w:hAnsi="Arial" w:cs="Arial"/>
                <w:color w:val="000000" w:themeColor="text1"/>
                <w:sz w:val="20"/>
                <w:szCs w:val="20"/>
              </w:rPr>
              <w:t>Đối với QCVN 50:2020/BTTTT: ngưng hiệu lực áp dụng toàn bộ kể từ ngày 01/7/2025 đến hết ngày 15/12/2026.</w:t>
            </w:r>
          </w:p>
        </w:tc>
      </w:tr>
      <w:tr w:rsidR="00DB772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3.3.5</w:t>
            </w:r>
          </w:p>
        </w:tc>
        <w:tc>
          <w:tcPr>
            <w:tcW w:w="864" w:type="pct"/>
            <w:shd w:val="clear" w:color="auto" w:fill="FFFFFF"/>
            <w:vAlign w:val="center"/>
          </w:tcPr>
          <w:p w:rsidR="00D76953" w:rsidRPr="00A046A2"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Phao vô tuyến chỉ vị trí khẩn cấp hàng hải (EPIRB) hoạt động ở băng tần</w:t>
            </w:r>
            <w:r w:rsidR="00A046A2" w:rsidRPr="00A046A2">
              <w:rPr>
                <w:rFonts w:ascii="Arial" w:hAnsi="Arial" w:cs="Arial"/>
                <w:color w:val="000000" w:themeColor="text1"/>
                <w:sz w:val="20"/>
                <w:szCs w:val="20"/>
              </w:rPr>
              <w:t xml:space="preserve"> </w:t>
            </w:r>
            <w:r w:rsidR="00A046A2" w:rsidRPr="00AD1E03">
              <w:rPr>
                <w:rFonts w:ascii="Arial" w:hAnsi="Arial" w:cs="Arial"/>
                <w:color w:val="000000" w:themeColor="text1"/>
                <w:sz w:val="20"/>
                <w:szCs w:val="20"/>
              </w:rPr>
              <w:t>406,0 MHz đến</w:t>
            </w:r>
            <w:r w:rsidR="00A046A2" w:rsidRPr="00A046A2">
              <w:rPr>
                <w:rFonts w:ascii="Arial" w:hAnsi="Arial" w:cs="Arial"/>
                <w:color w:val="000000" w:themeColor="text1"/>
                <w:sz w:val="20"/>
                <w:szCs w:val="20"/>
              </w:rPr>
              <w:t xml:space="preserve"> </w:t>
            </w:r>
            <w:r w:rsidR="00A046A2" w:rsidRPr="00AD1E03">
              <w:rPr>
                <w:rFonts w:ascii="Arial" w:hAnsi="Arial" w:cs="Arial"/>
                <w:color w:val="000000" w:themeColor="text1"/>
                <w:sz w:val="20"/>
                <w:szCs w:val="20"/>
              </w:rPr>
              <w:t>406,1 MHz</w:t>
            </w:r>
          </w:p>
        </w:tc>
        <w:tc>
          <w:tcPr>
            <w:tcW w:w="1085" w:type="pct"/>
            <w:shd w:val="clear" w:color="auto" w:fill="FFFFFF"/>
            <w:vAlign w:val="center"/>
          </w:tcPr>
          <w:p w:rsidR="00D76953" w:rsidRPr="00AD1E03" w:rsidRDefault="00A046A2" w:rsidP="009C4B2F">
            <w:pPr>
              <w:rPr>
                <w:rFonts w:ascii="Arial" w:hAnsi="Arial" w:cs="Arial"/>
                <w:color w:val="000000" w:themeColor="text1"/>
                <w:sz w:val="20"/>
                <w:szCs w:val="20"/>
              </w:rPr>
            </w:pPr>
            <w:r>
              <w:rPr>
                <w:rFonts w:ascii="Arial" w:hAnsi="Arial" w:cs="Arial"/>
                <w:color w:val="000000" w:themeColor="text1"/>
                <w:sz w:val="20"/>
                <w:szCs w:val="20"/>
              </w:rPr>
              <w:t xml:space="preserve">QCVN 57:2018/BTTTT </w:t>
            </w:r>
            <w:r w:rsidRPr="00A046A2">
              <w:rPr>
                <w:rFonts w:ascii="Arial" w:hAnsi="Arial" w:cs="Arial"/>
                <w:color w:val="000000" w:themeColor="text1"/>
                <w:vertAlign w:val="superscript"/>
              </w:rPr>
              <w:t>(9)</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119:2019/BTTTT</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8526.91.10</w:t>
            </w:r>
          </w:p>
        </w:tc>
        <w:tc>
          <w:tcPr>
            <w:tcW w:w="1180" w:type="pct"/>
            <w:shd w:val="clear" w:color="auto" w:fill="FFFFFF"/>
            <w:vAlign w:val="center"/>
          </w:tcPr>
          <w:p w:rsidR="00D76953" w:rsidRPr="00A046A2"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Phao vô tuyến (chỉ phát dùng cho điện báo) chỉ vị trí khẩn cấp (EPIRB) qua vệ tinh khai thác trong hệ thống vệ tinh COSPAS-SARSAT để</w:t>
            </w:r>
            <w:r w:rsidR="00A046A2" w:rsidRPr="00A046A2">
              <w:rPr>
                <w:rFonts w:ascii="Arial" w:hAnsi="Arial" w:cs="Arial"/>
                <w:color w:val="000000" w:themeColor="text1"/>
                <w:sz w:val="20"/>
                <w:szCs w:val="20"/>
              </w:rPr>
              <w:t xml:space="preserve"> </w:t>
            </w:r>
            <w:r w:rsidR="00A046A2" w:rsidRPr="00AD1E03">
              <w:rPr>
                <w:rFonts w:ascii="Arial" w:hAnsi="Arial" w:cs="Arial"/>
                <w:color w:val="000000" w:themeColor="text1"/>
                <w:sz w:val="20"/>
                <w:szCs w:val="20"/>
              </w:rPr>
              <w:t>thông tin vô tuyến trong Hệ thống thông tin an toàn và cứu nạn hàng hải toàn cầu (GMDSS).</w:t>
            </w:r>
          </w:p>
        </w:tc>
        <w:tc>
          <w:tcPr>
            <w:tcW w:w="952" w:type="pct"/>
            <w:shd w:val="clear" w:color="auto" w:fill="FFFFFF"/>
            <w:vAlign w:val="center"/>
          </w:tcPr>
          <w:p w:rsidR="00D76953" w:rsidRPr="00AD1E03" w:rsidRDefault="00A046A2" w:rsidP="009C4B2F">
            <w:pPr>
              <w:rPr>
                <w:rFonts w:ascii="Arial" w:hAnsi="Arial" w:cs="Arial"/>
                <w:color w:val="000000" w:themeColor="text1"/>
                <w:sz w:val="20"/>
                <w:szCs w:val="20"/>
              </w:rPr>
            </w:pPr>
            <w:r w:rsidRPr="00A046A2">
              <w:rPr>
                <w:rFonts w:ascii="Arial" w:hAnsi="Arial" w:cs="Arial"/>
                <w:color w:val="000000" w:themeColor="text1"/>
                <w:sz w:val="20"/>
                <w:szCs w:val="20"/>
              </w:rPr>
              <w:t xml:space="preserve">- </w:t>
            </w:r>
            <w:r w:rsidR="00D76953" w:rsidRPr="00AD1E03">
              <w:rPr>
                <w:rFonts w:ascii="Arial" w:hAnsi="Arial" w:cs="Arial"/>
                <w:color w:val="000000" w:themeColor="text1"/>
                <w:sz w:val="20"/>
                <w:szCs w:val="20"/>
              </w:rPr>
              <w:t>Đối với QCVN 57:2018/BTTTT: ngưng hiệu lực áp dụng toàn bộ kể từ ngày 01/7/2025 đến hết ngày 15/12/2026.</w:t>
            </w:r>
          </w:p>
        </w:tc>
      </w:tr>
      <w:tr w:rsidR="007B6D89" w:rsidRPr="00AD1E03" w:rsidTr="00E5024D">
        <w:tblPrEx>
          <w:tblCellMar>
            <w:top w:w="0" w:type="dxa"/>
            <w:bottom w:w="0" w:type="dxa"/>
          </w:tblCellMar>
        </w:tblPrEx>
        <w:trPr>
          <w:trHeight w:val="454"/>
          <w:jc w:val="center"/>
        </w:trPr>
        <w:tc>
          <w:tcPr>
            <w:tcW w:w="252" w:type="pct"/>
            <w:vMerge w:val="restar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3.3.6</w:t>
            </w:r>
          </w:p>
        </w:tc>
        <w:tc>
          <w:tcPr>
            <w:tcW w:w="864" w:type="pct"/>
            <w:vMerge w:val="restar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Phao chỉ báo vị trí cá nhân hoạt động trên băng tần 406,0 MHz đến 406,1 MHz</w:t>
            </w:r>
          </w:p>
        </w:tc>
        <w:tc>
          <w:tcPr>
            <w:tcW w:w="1085" w:type="pct"/>
            <w:vMerge w:val="restar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QCVN 108:2016/BTTTT</w:t>
            </w:r>
          </w:p>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QCVN 119:2019/BTTTT</w:t>
            </w:r>
          </w:p>
        </w:tc>
        <w:tc>
          <w:tcPr>
            <w:tcW w:w="667" w:type="pct"/>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1180" w:type="pc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Phao (chỉ phát dùng cho điện báo) chỉ báo vị trí cá nhân (sau đây gọi tắt là phao PLB) hoạt động trong hệ thống vệ tinh COSPAS-SARSAT. Các phao PLB này hoạt động trên băng tần 406,0 MHz đến 406,1 MHz và có phạm vi nhiệt độ:</w:t>
            </w:r>
          </w:p>
          <w:p w:rsidR="007B6D89" w:rsidRPr="00AD1E03" w:rsidRDefault="007B6D89" w:rsidP="009C4B2F">
            <w:pPr>
              <w:rPr>
                <w:rFonts w:ascii="Arial" w:hAnsi="Arial" w:cs="Arial"/>
                <w:color w:val="000000" w:themeColor="text1"/>
                <w:sz w:val="20"/>
                <w:szCs w:val="20"/>
              </w:rPr>
            </w:pPr>
            <w:r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Từ -40 °C đến +55 °C (phao PLB loại 1), hoặc</w:t>
            </w:r>
          </w:p>
          <w:p w:rsidR="007B6D89" w:rsidRPr="00AD1E03" w:rsidRDefault="007B6D89" w:rsidP="009C4B2F">
            <w:pPr>
              <w:rPr>
                <w:rFonts w:ascii="Arial" w:hAnsi="Arial" w:cs="Arial"/>
                <w:color w:val="000000" w:themeColor="text1"/>
                <w:sz w:val="20"/>
                <w:szCs w:val="20"/>
              </w:rPr>
            </w:pPr>
            <w:r w:rsidRPr="00A046A2">
              <w:rPr>
                <w:rFonts w:ascii="Arial" w:hAnsi="Arial" w:cs="Arial"/>
                <w:color w:val="000000" w:themeColor="text1"/>
                <w:sz w:val="20"/>
                <w:szCs w:val="20"/>
              </w:rPr>
              <w:lastRenderedPageBreak/>
              <w:t xml:space="preserve">- </w:t>
            </w:r>
            <w:r w:rsidRPr="00AD1E03">
              <w:rPr>
                <w:rFonts w:ascii="Arial" w:hAnsi="Arial" w:cs="Arial"/>
                <w:color w:val="000000" w:themeColor="text1"/>
                <w:sz w:val="20"/>
                <w:szCs w:val="20"/>
              </w:rPr>
              <w:t>Từ -20 °C đến +55 °C (phao PLB loại 2).</w:t>
            </w:r>
          </w:p>
        </w:tc>
        <w:tc>
          <w:tcPr>
            <w:tcW w:w="952" w:type="pct"/>
            <w:vMerge w:val="restart"/>
            <w:shd w:val="clear" w:color="auto" w:fill="FFFFFF"/>
            <w:vAlign w:val="center"/>
          </w:tcPr>
          <w:p w:rsidR="007B6D89" w:rsidRPr="00AD1E03" w:rsidRDefault="007B6D89" w:rsidP="009C4B2F">
            <w:pPr>
              <w:rPr>
                <w:rFonts w:ascii="Arial" w:hAnsi="Arial" w:cs="Arial"/>
                <w:color w:val="000000" w:themeColor="text1"/>
                <w:sz w:val="20"/>
                <w:szCs w:val="20"/>
              </w:rPr>
            </w:pPr>
            <w:r w:rsidRPr="00A046A2">
              <w:rPr>
                <w:rFonts w:ascii="Arial" w:hAnsi="Arial" w:cs="Arial"/>
                <w:color w:val="000000" w:themeColor="text1"/>
                <w:sz w:val="20"/>
                <w:szCs w:val="20"/>
              </w:rPr>
              <w:lastRenderedPageBreak/>
              <w:t xml:space="preserve">- </w:t>
            </w:r>
            <w:r w:rsidRPr="00AD1E03">
              <w:rPr>
                <w:rFonts w:ascii="Arial" w:hAnsi="Arial" w:cs="Arial"/>
                <w:color w:val="000000" w:themeColor="text1"/>
                <w:sz w:val="20"/>
                <w:szCs w:val="20"/>
              </w:rPr>
              <w:t>Đối với QCVN 108:2016/BTTTT: ngưng hiệu lực áp dụng toàn bộ kể từ ngày 01/7/2025 đến hết ngày 15/12/2026.</w:t>
            </w:r>
          </w:p>
        </w:tc>
      </w:tr>
      <w:tr w:rsidR="007B6D89" w:rsidRPr="00AD1E03" w:rsidTr="00E5024D">
        <w:tblPrEx>
          <w:tblCellMar>
            <w:top w:w="0" w:type="dxa"/>
            <w:bottom w:w="0" w:type="dxa"/>
          </w:tblCellMar>
        </w:tblPrEx>
        <w:trPr>
          <w:trHeight w:val="454"/>
          <w:jc w:val="center"/>
        </w:trPr>
        <w:tc>
          <w:tcPr>
            <w:tcW w:w="252"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864"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1085"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667" w:type="pc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8526.91.10</w:t>
            </w:r>
          </w:p>
        </w:tc>
        <w:tc>
          <w:tcPr>
            <w:tcW w:w="1180" w:type="pc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Loại dùng cho cá nhân trên máy bay dân dụng, hoặc chuyên dụng cho tàu thuyền đi biển.</w:t>
            </w:r>
          </w:p>
        </w:tc>
        <w:tc>
          <w:tcPr>
            <w:tcW w:w="952"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r>
      <w:tr w:rsidR="00DB772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p>
        </w:tc>
        <w:tc>
          <w:tcPr>
            <w:tcW w:w="864" w:type="pct"/>
            <w:shd w:val="clear" w:color="auto" w:fill="FFFFFF"/>
            <w:vAlign w:val="center"/>
          </w:tcPr>
          <w:p w:rsidR="00D76953" w:rsidRPr="00AD1E03" w:rsidRDefault="00D76953" w:rsidP="009C4B2F">
            <w:pPr>
              <w:rPr>
                <w:rFonts w:ascii="Arial" w:hAnsi="Arial" w:cs="Arial"/>
                <w:color w:val="000000" w:themeColor="text1"/>
                <w:sz w:val="20"/>
                <w:szCs w:val="20"/>
              </w:rPr>
            </w:pP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8526.91.90</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Loại dùng cho cá nhân khác.</w:t>
            </w:r>
          </w:p>
        </w:tc>
        <w:tc>
          <w:tcPr>
            <w:tcW w:w="952" w:type="pct"/>
            <w:shd w:val="clear" w:color="auto" w:fill="FFFFFF"/>
            <w:vAlign w:val="center"/>
          </w:tcPr>
          <w:p w:rsidR="00D76953" w:rsidRPr="00AD1E03" w:rsidRDefault="00D76953" w:rsidP="009C4B2F">
            <w:pPr>
              <w:rPr>
                <w:rFonts w:ascii="Arial" w:hAnsi="Arial" w:cs="Arial"/>
                <w:color w:val="000000" w:themeColor="text1"/>
                <w:sz w:val="20"/>
                <w:szCs w:val="20"/>
              </w:rPr>
            </w:pPr>
          </w:p>
        </w:tc>
      </w:tr>
      <w:tr w:rsidR="00DB772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3.3.7</w:t>
            </w:r>
          </w:p>
        </w:tc>
        <w:tc>
          <w:tcPr>
            <w:tcW w:w="864"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phao vô tuyến định vị khẩn cấp (ELT)</w:t>
            </w: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18:2022/BTTTT</w:t>
            </w:r>
            <w:r w:rsidRPr="00AD1E03">
              <w:rPr>
                <w:rFonts w:ascii="Arial" w:hAnsi="Arial" w:cs="Arial"/>
                <w:color w:val="000000" w:themeColor="text1"/>
                <w:sz w:val="20"/>
                <w:szCs w:val="20"/>
                <w:vertAlign w:val="superscript"/>
              </w:rPr>
              <w:t>(12)</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8526.91.10</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phát tín hiệu vị trí khẩn cấp sử dụng sóng vô tuyến điện chuyên dùng trên tàu bay (thiết bị ELT).</w:t>
            </w:r>
          </w:p>
        </w:tc>
        <w:tc>
          <w:tcPr>
            <w:tcW w:w="952" w:type="pct"/>
            <w:shd w:val="clear" w:color="auto" w:fill="FFFFFF"/>
            <w:vAlign w:val="center"/>
          </w:tcPr>
          <w:p w:rsidR="00D76953" w:rsidRPr="00AD1E03" w:rsidRDefault="00D76953" w:rsidP="009C4B2F">
            <w:pPr>
              <w:rPr>
                <w:rFonts w:ascii="Arial" w:hAnsi="Arial" w:cs="Arial"/>
                <w:color w:val="000000" w:themeColor="text1"/>
                <w:sz w:val="20"/>
                <w:szCs w:val="20"/>
              </w:rPr>
            </w:pPr>
          </w:p>
        </w:tc>
      </w:tr>
      <w:tr w:rsidR="00DB772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3.3.8</w:t>
            </w:r>
          </w:p>
        </w:tc>
        <w:tc>
          <w:tcPr>
            <w:tcW w:w="864"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gọi chọn số DSC</w:t>
            </w: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58:2011/BTTTT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119:2019/BTTTT</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8517.62.59</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gọi chọn số (DSC), không phải thiết bị điện thoại hoạt động ở</w:t>
            </w:r>
            <w:r w:rsidR="004A1415">
              <w:rPr>
                <w:rFonts w:ascii="Arial" w:hAnsi="Arial" w:cs="Arial"/>
                <w:color w:val="000000" w:themeColor="text1"/>
                <w:sz w:val="20"/>
                <w:szCs w:val="20"/>
              </w:rPr>
              <w:t xml:space="preserve"> các băng tầ</w:t>
            </w:r>
            <w:r w:rsidRPr="00AD1E03">
              <w:rPr>
                <w:rFonts w:ascii="Arial" w:hAnsi="Arial" w:cs="Arial"/>
                <w:color w:val="000000" w:themeColor="text1"/>
                <w:sz w:val="20"/>
                <w:szCs w:val="20"/>
              </w:rPr>
              <w:t>n MF, MF/HF và/hoặc VHF trong hệ thống thông tin an toàn và cứu nạn hàng hải toàn cầu (GMDSS) thường sử dụng trên các tàu, thuyền (thiết bị truyền dẫn kết hợp với thiết bị thu).</w:t>
            </w:r>
          </w:p>
        </w:tc>
        <w:tc>
          <w:tcPr>
            <w:tcW w:w="952" w:type="pct"/>
            <w:shd w:val="clear" w:color="auto" w:fill="FFFFFF"/>
            <w:vAlign w:val="center"/>
          </w:tcPr>
          <w:p w:rsidR="00D76953" w:rsidRPr="00AD1E03" w:rsidRDefault="00A046A2" w:rsidP="009C4B2F">
            <w:pPr>
              <w:rPr>
                <w:rFonts w:ascii="Arial" w:hAnsi="Arial" w:cs="Arial"/>
                <w:color w:val="000000" w:themeColor="text1"/>
                <w:sz w:val="20"/>
                <w:szCs w:val="20"/>
              </w:rPr>
            </w:pPr>
            <w:r w:rsidRPr="00A046A2">
              <w:rPr>
                <w:rFonts w:ascii="Arial" w:hAnsi="Arial" w:cs="Arial"/>
                <w:color w:val="000000" w:themeColor="text1"/>
                <w:sz w:val="20"/>
                <w:szCs w:val="20"/>
              </w:rPr>
              <w:t xml:space="preserve">- </w:t>
            </w:r>
            <w:r w:rsidR="00D76953" w:rsidRPr="00AD1E03">
              <w:rPr>
                <w:rFonts w:ascii="Arial" w:hAnsi="Arial" w:cs="Arial"/>
                <w:color w:val="000000" w:themeColor="text1"/>
                <w:sz w:val="20"/>
                <w:szCs w:val="20"/>
              </w:rPr>
              <w:t>Đối với QCVN 58:2011/BTTTT: ngưng hiệu lực áp dụng toàn bộ kể từ ngày 01/7/2025 đến hết ngày 15/12/2026.</w:t>
            </w:r>
          </w:p>
        </w:tc>
      </w:tr>
      <w:tr w:rsidR="00DB772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3.3.9</w:t>
            </w:r>
          </w:p>
        </w:tc>
        <w:tc>
          <w:tcPr>
            <w:tcW w:w="864"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Bộ phát đáp Ra đa tìm kiếm và cứu nạn</w:t>
            </w: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60:2011/BTTTT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119:2019/BTTTT</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8517.62.59</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Bộ phát đáp Ra đa hoạt động trong băng tần 9200 MHz - 9500 MHz với mục đích tìm kiếm và cứu nạn (thiết bị truyền dẫn kết hợp với thiết bị thu).</w:t>
            </w:r>
          </w:p>
        </w:tc>
        <w:tc>
          <w:tcPr>
            <w:tcW w:w="952" w:type="pct"/>
            <w:shd w:val="clear" w:color="auto" w:fill="FFFFFF"/>
            <w:vAlign w:val="center"/>
          </w:tcPr>
          <w:p w:rsidR="00D76953" w:rsidRPr="00AD1E03" w:rsidRDefault="00A046A2" w:rsidP="009C4B2F">
            <w:pPr>
              <w:rPr>
                <w:rFonts w:ascii="Arial" w:hAnsi="Arial" w:cs="Arial"/>
                <w:color w:val="000000" w:themeColor="text1"/>
                <w:sz w:val="20"/>
                <w:szCs w:val="20"/>
              </w:rPr>
            </w:pPr>
            <w:r w:rsidRPr="00A046A2">
              <w:rPr>
                <w:rFonts w:ascii="Arial" w:hAnsi="Arial" w:cs="Arial"/>
                <w:color w:val="000000" w:themeColor="text1"/>
                <w:sz w:val="20"/>
                <w:szCs w:val="20"/>
              </w:rPr>
              <w:t xml:space="preserve">- </w:t>
            </w:r>
            <w:r w:rsidR="00D76953" w:rsidRPr="00AD1E03">
              <w:rPr>
                <w:rFonts w:ascii="Arial" w:hAnsi="Arial" w:cs="Arial"/>
                <w:color w:val="000000" w:themeColor="text1"/>
                <w:sz w:val="20"/>
                <w:szCs w:val="20"/>
              </w:rPr>
              <w:t>Đối với QCVN 60:2011/BTTTT: ngưng hiệu lực áp dụng toàn bộ kể từ ngày 01/7/2025 đến hết ngày 15/12/2026.</w:t>
            </w:r>
          </w:p>
        </w:tc>
      </w:tr>
      <w:tr w:rsidR="00DB772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3.3.10</w:t>
            </w:r>
          </w:p>
        </w:tc>
        <w:tc>
          <w:tcPr>
            <w:tcW w:w="864"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w:t>
            </w:r>
            <w:r w:rsidR="00A046A2">
              <w:rPr>
                <w:rFonts w:ascii="Arial" w:hAnsi="Arial" w:cs="Arial"/>
                <w:color w:val="000000" w:themeColor="text1"/>
                <w:sz w:val="20"/>
                <w:szCs w:val="20"/>
              </w:rPr>
              <w:t>t</w:t>
            </w:r>
            <w:r w:rsidR="00A046A2"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bị</w:t>
            </w:r>
            <w:r w:rsidR="00A046A2"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Radiotelex sử dụng</w:t>
            </w:r>
            <w:r w:rsidR="00A046A2"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trong</w:t>
            </w:r>
            <w:r w:rsidR="00A046A2"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nghiệ</w:t>
            </w:r>
            <w:r w:rsidR="00A046A2">
              <w:rPr>
                <w:rFonts w:ascii="Arial" w:hAnsi="Arial" w:cs="Arial"/>
                <w:color w:val="000000" w:themeColor="text1"/>
                <w:sz w:val="20"/>
                <w:szCs w:val="20"/>
              </w:rPr>
              <w:t>p</w:t>
            </w:r>
            <w:r w:rsidR="00A046A2"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vụ</w:t>
            </w:r>
            <w:r w:rsidR="00A046A2"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MF/HF hàng hải</w:t>
            </w: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62:2011/BTTTT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119:2019/BTTTT</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8517.62.59</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radiotelex sử dụng trên tàu thuyền trong hệ thống thông tin an toàn và cứu nạn hàng hải toàn cầu (GMDSS) (thiết bị truyền dẫn kết hợp với thiết bị thu).</w:t>
            </w:r>
          </w:p>
        </w:tc>
        <w:tc>
          <w:tcPr>
            <w:tcW w:w="9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 xml:space="preserve">- </w:t>
            </w:r>
            <w:r w:rsidR="00A046A2">
              <w:rPr>
                <w:rFonts w:ascii="Arial" w:hAnsi="Arial" w:cs="Arial"/>
                <w:color w:val="000000" w:themeColor="text1"/>
                <w:sz w:val="20"/>
                <w:szCs w:val="20"/>
              </w:rPr>
              <w:t>Đối với</w:t>
            </w:r>
            <w:r w:rsidRPr="00AD1E03">
              <w:rPr>
                <w:rFonts w:ascii="Arial" w:hAnsi="Arial" w:cs="Arial"/>
                <w:color w:val="000000" w:themeColor="text1"/>
                <w:sz w:val="20"/>
                <w:szCs w:val="20"/>
              </w:rPr>
              <w:t xml:space="preserve"> QCVN 62:2011/BTTTT: ngưng hiệu lực áp dụng toàn bộ kể từ ngày 01/7/2025 đến hết ngày</w:t>
            </w:r>
            <w:r w:rsidR="00AD1E03" w:rsidRPr="00AD1E03">
              <w:rPr>
                <w:rFonts w:ascii="Arial" w:hAnsi="Arial" w:cs="Arial"/>
                <w:color w:val="000000" w:themeColor="text1"/>
                <w:sz w:val="20"/>
                <w:szCs w:val="20"/>
              </w:rPr>
              <w:t xml:space="preserve"> 15/12/2026.</w:t>
            </w:r>
          </w:p>
        </w:tc>
      </w:tr>
      <w:tr w:rsidR="00DB772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3.3.11</w:t>
            </w:r>
          </w:p>
        </w:tc>
        <w:tc>
          <w:tcPr>
            <w:tcW w:w="864"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trong hệ thống nhận dạng tự động (AIS) sử dụng trên tàu biển</w:t>
            </w: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68:2013/BTTTT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119:2019/BTTTT</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8526.91.10</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dẫn đường bằng sóng vô tuyến, dùng trong hệ thống nhận dạng tự động sử dụng trên tàu biển (xác định vị trí của tàu mình và các tàu, thuyền xung quanh trong một phạm vi nhất định để điều chỉnh hướng, tốc độ cho phù hợp).</w:t>
            </w:r>
          </w:p>
        </w:tc>
        <w:tc>
          <w:tcPr>
            <w:tcW w:w="952" w:type="pct"/>
            <w:shd w:val="clear" w:color="auto" w:fill="FFFFFF"/>
            <w:vAlign w:val="center"/>
          </w:tcPr>
          <w:p w:rsidR="00D76953" w:rsidRPr="00AD1E03" w:rsidRDefault="00A046A2" w:rsidP="009C4B2F">
            <w:pPr>
              <w:rPr>
                <w:rFonts w:ascii="Arial" w:hAnsi="Arial" w:cs="Arial"/>
                <w:color w:val="000000" w:themeColor="text1"/>
                <w:sz w:val="20"/>
                <w:szCs w:val="20"/>
              </w:rPr>
            </w:pPr>
            <w:r w:rsidRPr="00A046A2">
              <w:rPr>
                <w:rFonts w:ascii="Arial" w:hAnsi="Arial" w:cs="Arial"/>
                <w:color w:val="000000" w:themeColor="text1"/>
                <w:sz w:val="20"/>
                <w:szCs w:val="20"/>
              </w:rPr>
              <w:t xml:space="preserve">- </w:t>
            </w:r>
            <w:r w:rsidR="00D76953" w:rsidRPr="00AD1E03">
              <w:rPr>
                <w:rFonts w:ascii="Arial" w:hAnsi="Arial" w:cs="Arial"/>
                <w:color w:val="000000" w:themeColor="text1"/>
                <w:sz w:val="20"/>
                <w:szCs w:val="20"/>
              </w:rPr>
              <w:t>Đối với QCVN 68:2013/BTTTT: ngưng hiệu lực áp dụng toàn bộ kể từ ngày 01/7/2025 đến hết ngày 15/12/2026.</w:t>
            </w:r>
          </w:p>
        </w:tc>
      </w:tr>
      <w:tr w:rsidR="00DB772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3.3.12</w:t>
            </w:r>
          </w:p>
        </w:tc>
        <w:tc>
          <w:tcPr>
            <w:tcW w:w="864"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nhận dạng tự động phát báo tìm kiếm cứu nạn</w:t>
            </w: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107:2016/BTTTT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119:2019/BTTTT</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8517.62.53</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 xml:space="preserve">Thiết bị nhận dạng tự động phát báo tìm kiếm cứu nạn (AIS SART) (thiết bị truyền dẫn kết hợp thiết bị thu </w:t>
            </w:r>
            <w:r w:rsidRPr="00AD1E03">
              <w:rPr>
                <w:rFonts w:ascii="Arial" w:hAnsi="Arial" w:cs="Arial"/>
                <w:color w:val="000000" w:themeColor="text1"/>
                <w:sz w:val="20"/>
                <w:szCs w:val="20"/>
              </w:rPr>
              <w:lastRenderedPageBreak/>
              <w:t>dùng cho điện báo).</w:t>
            </w:r>
          </w:p>
        </w:tc>
        <w:tc>
          <w:tcPr>
            <w:tcW w:w="952" w:type="pct"/>
            <w:shd w:val="clear" w:color="auto" w:fill="FFFFFF"/>
            <w:vAlign w:val="center"/>
          </w:tcPr>
          <w:p w:rsidR="00D76953" w:rsidRPr="00AD1E03" w:rsidRDefault="00A046A2" w:rsidP="009C4B2F">
            <w:pPr>
              <w:rPr>
                <w:rFonts w:ascii="Arial" w:hAnsi="Arial" w:cs="Arial"/>
                <w:color w:val="000000" w:themeColor="text1"/>
                <w:sz w:val="20"/>
                <w:szCs w:val="20"/>
              </w:rPr>
            </w:pPr>
            <w:r w:rsidRPr="00A046A2">
              <w:rPr>
                <w:rFonts w:ascii="Arial" w:hAnsi="Arial" w:cs="Arial"/>
                <w:color w:val="000000" w:themeColor="text1"/>
                <w:sz w:val="20"/>
                <w:szCs w:val="20"/>
              </w:rPr>
              <w:lastRenderedPageBreak/>
              <w:t xml:space="preserve">- </w:t>
            </w:r>
            <w:r w:rsidR="00D76953" w:rsidRPr="00AD1E03">
              <w:rPr>
                <w:rFonts w:ascii="Arial" w:hAnsi="Arial" w:cs="Arial"/>
                <w:color w:val="000000" w:themeColor="text1"/>
                <w:sz w:val="20"/>
                <w:szCs w:val="20"/>
              </w:rPr>
              <w:t xml:space="preserve">Đối với QCVN 107:2016/BTTTT: ngưng hiệu lực áp dụng toàn bộ kể từ </w:t>
            </w:r>
            <w:r w:rsidR="00D76953" w:rsidRPr="00AD1E03">
              <w:rPr>
                <w:rFonts w:ascii="Arial" w:hAnsi="Arial" w:cs="Arial"/>
                <w:color w:val="000000" w:themeColor="text1"/>
                <w:sz w:val="20"/>
                <w:szCs w:val="20"/>
              </w:rPr>
              <w:lastRenderedPageBreak/>
              <w:t>ngày 01/7/2025 đến hết ngày 15/12/2026.</w:t>
            </w:r>
          </w:p>
        </w:tc>
      </w:tr>
      <w:tr w:rsidR="00DB772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lastRenderedPageBreak/>
              <w:t>3.3.13</w:t>
            </w:r>
          </w:p>
        </w:tc>
        <w:tc>
          <w:tcPr>
            <w:tcW w:w="864"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điện thoại VHF sử dụng cho nghiệp vụ di động hàng hải</w:t>
            </w: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52:2020/BTTTT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119:2019/BTTTT</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8517.18.00</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Máy phát VHF dùng cho điện thoại và gọi chọn số (DSC), có đầu nối ăng ten bên ngoài dùng trên tàu thuyền.</w:t>
            </w:r>
          </w:p>
        </w:tc>
        <w:tc>
          <w:tcPr>
            <w:tcW w:w="952" w:type="pct"/>
            <w:shd w:val="clear" w:color="auto" w:fill="FFFFFF"/>
            <w:vAlign w:val="center"/>
          </w:tcPr>
          <w:p w:rsidR="00D76953" w:rsidRPr="00AD1E03" w:rsidRDefault="00A046A2" w:rsidP="009C4B2F">
            <w:pPr>
              <w:rPr>
                <w:rFonts w:ascii="Arial" w:hAnsi="Arial" w:cs="Arial"/>
                <w:color w:val="000000" w:themeColor="text1"/>
                <w:sz w:val="20"/>
                <w:szCs w:val="20"/>
              </w:rPr>
            </w:pPr>
            <w:r w:rsidRPr="00A046A2">
              <w:rPr>
                <w:rFonts w:ascii="Arial" w:hAnsi="Arial" w:cs="Arial"/>
                <w:color w:val="000000" w:themeColor="text1"/>
                <w:sz w:val="20"/>
                <w:szCs w:val="20"/>
              </w:rPr>
              <w:t xml:space="preserve">- </w:t>
            </w:r>
            <w:r w:rsidR="00D76953" w:rsidRPr="00AD1E03">
              <w:rPr>
                <w:rFonts w:ascii="Arial" w:hAnsi="Arial" w:cs="Arial"/>
                <w:color w:val="000000" w:themeColor="text1"/>
                <w:sz w:val="20"/>
                <w:szCs w:val="20"/>
              </w:rPr>
              <w:t>Đối với QCVN 52:2020/BTTTT: ngưng hiệu lực áp dụng toàn bộ kể từ ngày 01/7/2025 đến hết ngày 15/12/2026.</w:t>
            </w:r>
          </w:p>
        </w:tc>
      </w:tr>
      <w:tr w:rsidR="00DB772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3.3.14</w:t>
            </w:r>
          </w:p>
        </w:tc>
        <w:tc>
          <w:tcPr>
            <w:tcW w:w="864"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điện thoại vô tuyến MF</w:t>
            </w:r>
            <w:r w:rsidR="004A1415" w:rsidRPr="004A1415">
              <w:rPr>
                <w:rFonts w:ascii="Arial" w:hAnsi="Arial" w:cs="Arial"/>
                <w:color w:val="000000" w:themeColor="text1"/>
                <w:sz w:val="20"/>
                <w:szCs w:val="20"/>
              </w:rPr>
              <w:t xml:space="preserve"> </w:t>
            </w:r>
            <w:r w:rsidRPr="00AD1E03">
              <w:rPr>
                <w:rFonts w:ascii="Arial" w:hAnsi="Arial" w:cs="Arial"/>
                <w:color w:val="000000" w:themeColor="text1"/>
                <w:sz w:val="20"/>
                <w:szCs w:val="20"/>
              </w:rPr>
              <w:t>và</w:t>
            </w:r>
            <w:r w:rsidR="004A1415" w:rsidRPr="004A1415">
              <w:rPr>
                <w:rFonts w:ascii="Arial" w:hAnsi="Arial" w:cs="Arial"/>
                <w:color w:val="000000" w:themeColor="text1"/>
                <w:sz w:val="20"/>
                <w:szCs w:val="20"/>
              </w:rPr>
              <w:t xml:space="preserve"> </w:t>
            </w:r>
            <w:r w:rsidRPr="00AD1E03">
              <w:rPr>
                <w:rFonts w:ascii="Arial" w:hAnsi="Arial" w:cs="Arial"/>
                <w:color w:val="000000" w:themeColor="text1"/>
                <w:sz w:val="20"/>
                <w:szCs w:val="20"/>
              </w:rPr>
              <w:t>HF</w:t>
            </w: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59:2011/BTTTT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119:2019/BTTTT</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8517.18.00</w:t>
            </w:r>
          </w:p>
        </w:tc>
        <w:tc>
          <w:tcPr>
            <w:tcW w:w="1180" w:type="pct"/>
            <w:shd w:val="clear" w:color="auto" w:fill="FFFFFF"/>
            <w:vAlign w:val="center"/>
          </w:tcPr>
          <w:p w:rsidR="00A046A2"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Máy thu, máy phát vô tuyến, dùng cho điện thoại, được sử dụng trên các tàu thuyền lớn, hoạt động chỉ ở tần số trung bình (MF) hoặc ở các băng tần số trung bình và cao tần</w:t>
            </w:r>
            <w:r w:rsidR="00A046A2" w:rsidRPr="00A046A2">
              <w:rPr>
                <w:rFonts w:ascii="Arial" w:hAnsi="Arial" w:cs="Arial"/>
                <w:color w:val="000000" w:themeColor="text1"/>
                <w:sz w:val="20"/>
                <w:szCs w:val="20"/>
              </w:rPr>
              <w:t xml:space="preserve"> </w:t>
            </w:r>
            <w:r w:rsidR="00A046A2" w:rsidRPr="00AD1E03">
              <w:rPr>
                <w:rFonts w:ascii="Arial" w:hAnsi="Arial" w:cs="Arial"/>
                <w:color w:val="000000" w:themeColor="text1"/>
                <w:sz w:val="20"/>
                <w:szCs w:val="20"/>
              </w:rPr>
              <w:t>(MF/HF), được phân bổ cho nghiệp vụ lưu động hàng hải (MMS), bao gồm:</w:t>
            </w:r>
          </w:p>
          <w:p w:rsidR="00A046A2" w:rsidRPr="00AD1E03" w:rsidRDefault="00A046A2" w:rsidP="009C4B2F">
            <w:pPr>
              <w:rPr>
                <w:rFonts w:ascii="Arial" w:hAnsi="Arial" w:cs="Arial"/>
                <w:color w:val="000000" w:themeColor="text1"/>
                <w:sz w:val="20"/>
                <w:szCs w:val="20"/>
              </w:rPr>
            </w:pPr>
            <w:r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Thiết bị điều chế đơn biên (SSB) đối với việc phát và thu thoại (J3F);</w:t>
            </w:r>
          </w:p>
          <w:p w:rsidR="00A046A2" w:rsidRPr="00AD1E03" w:rsidRDefault="00A046A2" w:rsidP="009C4B2F">
            <w:pPr>
              <w:rPr>
                <w:rFonts w:ascii="Arial" w:hAnsi="Arial" w:cs="Arial"/>
                <w:color w:val="000000" w:themeColor="text1"/>
                <w:sz w:val="20"/>
                <w:szCs w:val="20"/>
              </w:rPr>
            </w:pPr>
            <w:r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Thiết bị</w:t>
            </w:r>
            <w:r w:rsidR="004A1415">
              <w:rPr>
                <w:rFonts w:ascii="Arial" w:hAnsi="Arial" w:cs="Arial"/>
                <w:color w:val="000000" w:themeColor="text1"/>
                <w:sz w:val="20"/>
                <w:szCs w:val="20"/>
              </w:rPr>
              <w:t xml:space="preserve"> khó</w:t>
            </w:r>
            <w:r w:rsidRPr="00AD1E03">
              <w:rPr>
                <w:rFonts w:ascii="Arial" w:hAnsi="Arial" w:cs="Arial"/>
                <w:color w:val="000000" w:themeColor="text1"/>
                <w:sz w:val="20"/>
                <w:szCs w:val="20"/>
              </w:rPr>
              <w:t>a dịch tần (FSK) hoặc điều chế SSB của sóng mang phụ có khoá để phát và thu và phát các tín hiệu gọi chọn số (DSC);</w:t>
            </w:r>
          </w:p>
          <w:p w:rsidR="00D76953" w:rsidRPr="00A046A2" w:rsidRDefault="00A046A2" w:rsidP="009C4B2F">
            <w:pPr>
              <w:rPr>
                <w:rFonts w:ascii="Arial" w:hAnsi="Arial" w:cs="Arial"/>
                <w:color w:val="000000" w:themeColor="text1"/>
                <w:sz w:val="20"/>
                <w:szCs w:val="20"/>
              </w:rPr>
            </w:pPr>
            <w:r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Thiết bị vô tuyến, không tích hợp với bộ mã hoá hoặc bộ giải mã DSC, nhưng xác định các giao diện với thiết bị như vậy.</w:t>
            </w:r>
          </w:p>
        </w:tc>
        <w:tc>
          <w:tcPr>
            <w:tcW w:w="952" w:type="pct"/>
            <w:shd w:val="clear" w:color="auto" w:fill="FFFFFF"/>
            <w:vAlign w:val="center"/>
          </w:tcPr>
          <w:p w:rsidR="00D76953" w:rsidRPr="00AD1E03" w:rsidRDefault="00A046A2" w:rsidP="004A1415">
            <w:pPr>
              <w:rPr>
                <w:rFonts w:ascii="Arial" w:hAnsi="Arial" w:cs="Arial"/>
                <w:color w:val="000000" w:themeColor="text1"/>
                <w:sz w:val="20"/>
                <w:szCs w:val="20"/>
              </w:rPr>
            </w:pPr>
            <w:r w:rsidRPr="00A046A2">
              <w:rPr>
                <w:rFonts w:ascii="Arial" w:hAnsi="Arial" w:cs="Arial"/>
                <w:color w:val="000000" w:themeColor="text1"/>
                <w:sz w:val="20"/>
                <w:szCs w:val="20"/>
              </w:rPr>
              <w:t xml:space="preserve">- </w:t>
            </w:r>
            <w:r w:rsidR="00D76953" w:rsidRPr="00AD1E03">
              <w:rPr>
                <w:rFonts w:ascii="Arial" w:hAnsi="Arial" w:cs="Arial"/>
                <w:color w:val="000000" w:themeColor="text1"/>
                <w:sz w:val="20"/>
                <w:szCs w:val="20"/>
              </w:rPr>
              <w:t>Đối với QCVN 59:2011/BTTTT: ngưng hiệu lực áp dụng t</w:t>
            </w:r>
            <w:r w:rsidR="004A1415" w:rsidRPr="004A1415">
              <w:rPr>
                <w:rFonts w:ascii="Arial" w:hAnsi="Arial" w:cs="Arial"/>
                <w:color w:val="000000" w:themeColor="text1"/>
                <w:sz w:val="20"/>
                <w:szCs w:val="20"/>
              </w:rPr>
              <w:t>o</w:t>
            </w:r>
            <w:r w:rsidR="00D76953" w:rsidRPr="00AD1E03">
              <w:rPr>
                <w:rFonts w:ascii="Arial" w:hAnsi="Arial" w:cs="Arial"/>
                <w:color w:val="000000" w:themeColor="text1"/>
                <w:sz w:val="20"/>
                <w:szCs w:val="20"/>
              </w:rPr>
              <w:t>àn bộ kể từ ngày 01/7/2025 đến hết ngày 15/12/2026.</w:t>
            </w:r>
          </w:p>
        </w:tc>
      </w:tr>
      <w:tr w:rsidR="00DB772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3.3.15</w:t>
            </w:r>
          </w:p>
        </w:tc>
        <w:tc>
          <w:tcPr>
            <w:tcW w:w="864"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điện thoại vô tuyến</w:t>
            </w:r>
            <w:r w:rsidR="00A046A2"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UHF</w:t>
            </w: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61:2011/BTTTT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119:2019/BTTTT</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8517.18.00</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vô tuyến dùng cho điện thoạ</w:t>
            </w:r>
            <w:r w:rsidR="004A1415">
              <w:rPr>
                <w:rFonts w:ascii="Arial" w:hAnsi="Arial" w:cs="Arial"/>
                <w:color w:val="000000" w:themeColor="text1"/>
                <w:sz w:val="20"/>
                <w:szCs w:val="20"/>
              </w:rPr>
              <w:t>i, đượ</w:t>
            </w:r>
            <w:r w:rsidRPr="00AD1E03">
              <w:rPr>
                <w:rFonts w:ascii="Arial" w:hAnsi="Arial" w:cs="Arial"/>
                <w:color w:val="000000" w:themeColor="text1"/>
                <w:sz w:val="20"/>
                <w:szCs w:val="20"/>
              </w:rPr>
              <w:t>c lắp đặt ở các tàu thuyền lớn và các hệ thống hoạt độ</w:t>
            </w:r>
            <w:r w:rsidR="004A1415">
              <w:rPr>
                <w:rFonts w:ascii="Arial" w:hAnsi="Arial" w:cs="Arial"/>
                <w:color w:val="000000" w:themeColor="text1"/>
                <w:sz w:val="20"/>
                <w:szCs w:val="20"/>
              </w:rPr>
              <w:t>ng trên các tần số UHF đượ</w:t>
            </w:r>
            <w:r w:rsidRPr="00AD1E03">
              <w:rPr>
                <w:rFonts w:ascii="Arial" w:hAnsi="Arial" w:cs="Arial"/>
                <w:color w:val="000000" w:themeColor="text1"/>
                <w:sz w:val="20"/>
                <w:szCs w:val="20"/>
              </w:rPr>
              <w:t>c phân bổ cho các dịch vụ di động hàng hải.</w:t>
            </w:r>
          </w:p>
        </w:tc>
        <w:tc>
          <w:tcPr>
            <w:tcW w:w="952" w:type="pct"/>
            <w:shd w:val="clear" w:color="auto" w:fill="FFFFFF"/>
            <w:vAlign w:val="center"/>
          </w:tcPr>
          <w:p w:rsidR="00D76953" w:rsidRPr="00AD1E03" w:rsidRDefault="00A046A2" w:rsidP="009C4B2F">
            <w:pPr>
              <w:rPr>
                <w:rFonts w:ascii="Arial" w:hAnsi="Arial" w:cs="Arial"/>
                <w:color w:val="000000" w:themeColor="text1"/>
                <w:sz w:val="20"/>
                <w:szCs w:val="20"/>
              </w:rPr>
            </w:pPr>
            <w:r w:rsidRPr="00A046A2">
              <w:rPr>
                <w:rFonts w:ascii="Arial" w:hAnsi="Arial" w:cs="Arial"/>
                <w:color w:val="000000" w:themeColor="text1"/>
                <w:sz w:val="20"/>
                <w:szCs w:val="20"/>
              </w:rPr>
              <w:t xml:space="preserve">- </w:t>
            </w:r>
            <w:r w:rsidR="00D76953" w:rsidRPr="00AD1E03">
              <w:rPr>
                <w:rFonts w:ascii="Arial" w:hAnsi="Arial" w:cs="Arial"/>
                <w:color w:val="000000" w:themeColor="text1"/>
                <w:sz w:val="20"/>
                <w:szCs w:val="20"/>
              </w:rPr>
              <w:t>Đối với QCVN 61:2011/BTTTT: ngưng hiệu lực áp dụng toàn bộ kể từ ngày 01/7/2025 đến hết ngày 15 tháng 12 năm 2026.</w:t>
            </w:r>
          </w:p>
        </w:tc>
      </w:tr>
      <w:tr w:rsidR="00DB772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3.3.16</w:t>
            </w:r>
          </w:p>
        </w:tc>
        <w:tc>
          <w:tcPr>
            <w:tcW w:w="864"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Ra đa dùng cho tàu thuyền đi biển</w:t>
            </w: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119:2019/BTTTT</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8526.10.10</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8526.10.90</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Tất cả các loại thiết bị Ra đa lắp đặt trên tàu thuyền đi biển.</w:t>
            </w:r>
          </w:p>
        </w:tc>
        <w:tc>
          <w:tcPr>
            <w:tcW w:w="952" w:type="pct"/>
            <w:shd w:val="clear" w:color="auto" w:fill="FFFFFF"/>
            <w:vAlign w:val="center"/>
          </w:tcPr>
          <w:p w:rsidR="00D76953" w:rsidRPr="00A046A2"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Ra đa dùng cho tàu thuyền đi biển nhập khẩu được miễn kiểm tra</w:t>
            </w:r>
            <w:r w:rsidR="00A046A2" w:rsidRPr="00A046A2">
              <w:rPr>
                <w:rFonts w:ascii="Arial" w:hAnsi="Arial" w:cs="Arial"/>
                <w:color w:val="000000" w:themeColor="text1"/>
                <w:sz w:val="20"/>
                <w:szCs w:val="20"/>
              </w:rPr>
              <w:t xml:space="preserve"> </w:t>
            </w:r>
            <w:r w:rsidR="00A046A2" w:rsidRPr="00AD1E03">
              <w:rPr>
                <w:rFonts w:ascii="Arial" w:hAnsi="Arial" w:cs="Arial"/>
                <w:color w:val="000000" w:themeColor="text1"/>
                <w:sz w:val="20"/>
                <w:szCs w:val="20"/>
              </w:rPr>
              <w:t xml:space="preserve">chất lượng theo Nghị quyết 99/NQ-CP ngày 13 tháng 11 năm 2019 của Chính phủ, nhưng vẫn phải thực hiện công bố hợp quy trước khi </w:t>
            </w:r>
            <w:r w:rsidR="00A046A2" w:rsidRPr="00AD1E03">
              <w:rPr>
                <w:rFonts w:ascii="Arial" w:hAnsi="Arial" w:cs="Arial"/>
                <w:color w:val="000000" w:themeColor="text1"/>
                <w:sz w:val="20"/>
                <w:szCs w:val="20"/>
              </w:rPr>
              <w:lastRenderedPageBreak/>
              <w:t>đưa vào sử dụng.</w:t>
            </w:r>
          </w:p>
        </w:tc>
      </w:tr>
      <w:tr w:rsidR="00D76953"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lastRenderedPageBreak/>
              <w:t>3.4</w:t>
            </w:r>
          </w:p>
        </w:tc>
        <w:tc>
          <w:tcPr>
            <w:tcW w:w="4748" w:type="pct"/>
            <w:gridSpan w:val="5"/>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phát, thu-phát sóng vô tuyến điện chuyên dùng cho nghiệp vụ di động hàng không (kể cả các thiết bị trợ giúp, thiết bị vệ tinh)</w:t>
            </w:r>
          </w:p>
        </w:tc>
      </w:tr>
      <w:tr w:rsidR="007B6D89" w:rsidRPr="00AD1E03" w:rsidTr="00E5024D">
        <w:tblPrEx>
          <w:tblCellMar>
            <w:top w:w="0" w:type="dxa"/>
            <w:bottom w:w="0" w:type="dxa"/>
          </w:tblCellMar>
        </w:tblPrEx>
        <w:trPr>
          <w:trHeight w:val="454"/>
          <w:jc w:val="center"/>
        </w:trPr>
        <w:tc>
          <w:tcPr>
            <w:tcW w:w="252" w:type="pct"/>
            <w:vMerge w:val="restar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3.4.1</w:t>
            </w:r>
          </w:p>
        </w:tc>
        <w:tc>
          <w:tcPr>
            <w:tcW w:w="864" w:type="pct"/>
            <w:vMerge w:val="restar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vô tuyến</w:t>
            </w:r>
            <w:r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trong</w:t>
            </w:r>
            <w:r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nghiệp vụ di động</w:t>
            </w:r>
            <w:r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hàng</w:t>
            </w:r>
            <w:r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không băng tần 117,975 MHz - 137 MHz dùng trên mặt đất sử dụng điều chế AM</w:t>
            </w:r>
          </w:p>
        </w:tc>
        <w:tc>
          <w:tcPr>
            <w:tcW w:w="1085" w:type="pct"/>
            <w:vMerge w:val="restar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QCVN 105:2016/BTTTT</w:t>
            </w:r>
          </w:p>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QCVN 106:2016/BTTTT</w:t>
            </w:r>
          </w:p>
        </w:tc>
        <w:tc>
          <w:tcPr>
            <w:tcW w:w="667" w:type="pct"/>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1180" w:type="pc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 xml:space="preserve">Thiết bị phát hoặc phát </w:t>
            </w:r>
            <w:r>
              <w:rPr>
                <w:rFonts w:ascii="Arial" w:hAnsi="Arial" w:cs="Arial"/>
                <w:color w:val="000000" w:themeColor="text1"/>
                <w:sz w:val="20"/>
                <w:szCs w:val="20"/>
              </w:rPr>
              <w:t>kết hợp</w:t>
            </w:r>
            <w:r w:rsidRPr="00AD1E03">
              <w:rPr>
                <w:rFonts w:ascii="Arial" w:hAnsi="Arial" w:cs="Arial"/>
                <w:color w:val="000000" w:themeColor="text1"/>
                <w:sz w:val="20"/>
                <w:szCs w:val="20"/>
              </w:rPr>
              <w:t xml:space="preserve"> thiết bị thu vô tuyến VHF điều chế biên độ song biên đầy đủ sóng mang (DSB AM), với khoảng cách kênh 8,33 kHz hoặc 25 kHz dùng cho thoại tương tự để truyền thông tin cho ACARS. Các thiết bị bao gồm:</w:t>
            </w:r>
          </w:p>
        </w:tc>
        <w:tc>
          <w:tcPr>
            <w:tcW w:w="952" w:type="pct"/>
            <w:vMerge w:val="restart"/>
            <w:shd w:val="clear" w:color="auto" w:fill="FFFFFF"/>
            <w:vAlign w:val="center"/>
          </w:tcPr>
          <w:p w:rsidR="007B6D89" w:rsidRPr="00AD1E03" w:rsidRDefault="007B6D89" w:rsidP="009C4B2F">
            <w:pPr>
              <w:rPr>
                <w:rFonts w:ascii="Arial" w:hAnsi="Arial" w:cs="Arial"/>
                <w:color w:val="000000" w:themeColor="text1"/>
                <w:sz w:val="20"/>
                <w:szCs w:val="20"/>
              </w:rPr>
            </w:pPr>
          </w:p>
        </w:tc>
      </w:tr>
      <w:tr w:rsidR="007B6D89" w:rsidRPr="00AD1E03" w:rsidTr="00E5024D">
        <w:tblPrEx>
          <w:tblCellMar>
            <w:top w:w="0" w:type="dxa"/>
            <w:bottom w:w="0" w:type="dxa"/>
          </w:tblCellMar>
        </w:tblPrEx>
        <w:trPr>
          <w:trHeight w:val="454"/>
          <w:jc w:val="center"/>
        </w:trPr>
        <w:tc>
          <w:tcPr>
            <w:tcW w:w="252"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864"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1085"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667" w:type="pc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8517.61.00</w:t>
            </w:r>
          </w:p>
        </w:tc>
        <w:tc>
          <w:tcPr>
            <w:tcW w:w="1180" w:type="pc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 Thiết bị trạm gốc mặt đất;</w:t>
            </w:r>
          </w:p>
        </w:tc>
        <w:tc>
          <w:tcPr>
            <w:tcW w:w="952"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r>
      <w:tr w:rsidR="007B6D89" w:rsidRPr="00AD1E03" w:rsidTr="00E5024D">
        <w:tblPrEx>
          <w:tblCellMar>
            <w:top w:w="0" w:type="dxa"/>
            <w:bottom w:w="0" w:type="dxa"/>
          </w:tblCellMar>
        </w:tblPrEx>
        <w:trPr>
          <w:trHeight w:val="454"/>
          <w:jc w:val="center"/>
        </w:trPr>
        <w:tc>
          <w:tcPr>
            <w:tcW w:w="252"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864"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1085"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667" w:type="pc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8517.14.00</w:t>
            </w:r>
          </w:p>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8517.62.59</w:t>
            </w:r>
          </w:p>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8517.62.69</w:t>
            </w:r>
          </w:p>
        </w:tc>
        <w:tc>
          <w:tcPr>
            <w:tcW w:w="1180" w:type="pc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 Thiết bị di động;</w:t>
            </w:r>
          </w:p>
        </w:tc>
        <w:tc>
          <w:tcPr>
            <w:tcW w:w="952"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r>
      <w:tr w:rsidR="007B6D89" w:rsidRPr="00AD1E03" w:rsidTr="00E5024D">
        <w:tblPrEx>
          <w:tblCellMar>
            <w:top w:w="0" w:type="dxa"/>
            <w:bottom w:w="0" w:type="dxa"/>
          </w:tblCellMar>
        </w:tblPrEx>
        <w:trPr>
          <w:trHeight w:val="454"/>
          <w:jc w:val="center"/>
        </w:trPr>
        <w:tc>
          <w:tcPr>
            <w:tcW w:w="252"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864"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1085"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667" w:type="pc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8517.14.00</w:t>
            </w:r>
          </w:p>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8517.62.59</w:t>
            </w:r>
          </w:p>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8517.62.69</w:t>
            </w:r>
          </w:p>
        </w:tc>
        <w:tc>
          <w:tcPr>
            <w:tcW w:w="1180" w:type="pc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 Thiết bị xách tay và thiết bị cầm tay sử dụng trên mặt đất.</w:t>
            </w:r>
          </w:p>
        </w:tc>
        <w:tc>
          <w:tcPr>
            <w:tcW w:w="952"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r>
      <w:tr w:rsidR="00E5024D" w:rsidRPr="00AD1E03" w:rsidTr="00E5024D">
        <w:tblPrEx>
          <w:tblCellMar>
            <w:top w:w="0" w:type="dxa"/>
            <w:bottom w:w="0" w:type="dxa"/>
          </w:tblCellMar>
        </w:tblPrEx>
        <w:trPr>
          <w:trHeight w:val="454"/>
          <w:jc w:val="center"/>
        </w:trPr>
        <w:tc>
          <w:tcPr>
            <w:tcW w:w="252" w:type="pct"/>
            <w:vMerge w:val="restar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3.4.2</w:t>
            </w:r>
          </w:p>
        </w:tc>
        <w:tc>
          <w:tcPr>
            <w:tcW w:w="864" w:type="pct"/>
            <w:vMerge w:val="restar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vô tuyến</w:t>
            </w:r>
            <w:r w:rsidR="00A046A2"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trong</w:t>
            </w:r>
            <w:r w:rsidR="00A046A2"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nghiệp vụ di động</w:t>
            </w:r>
            <w:r w:rsidR="00A046A2"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hàng</w:t>
            </w:r>
            <w:r w:rsidR="00A046A2"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không băng tần 117,975 MHz - 137 MHz dùng trên mặt đất</w:t>
            </w:r>
          </w:p>
        </w:tc>
        <w:tc>
          <w:tcPr>
            <w:tcW w:w="1085" w:type="pct"/>
            <w:vMerge w:val="restart"/>
            <w:shd w:val="clear" w:color="auto" w:fill="FFFFFF"/>
            <w:vAlign w:val="center"/>
          </w:tcPr>
          <w:p w:rsidR="00A046A2"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 VN 47:2015/BTTTT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106:2016/BTTTT</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Các thiết bị vô tuyến điện trong nghiệp vụ di động hàng không có thể hoạt động ở trong tất cả hoặc một phần của băng tần 117,975 MHz - 137 MHz, bao gồm:</w:t>
            </w:r>
          </w:p>
        </w:tc>
        <w:tc>
          <w:tcPr>
            <w:tcW w:w="952" w:type="pct"/>
            <w:vMerge w:val="restart"/>
            <w:shd w:val="clear" w:color="auto" w:fill="FFFFFF"/>
            <w:vAlign w:val="center"/>
          </w:tcPr>
          <w:p w:rsidR="00D76953" w:rsidRPr="00AD1E03" w:rsidRDefault="00D76953" w:rsidP="009C4B2F">
            <w:pPr>
              <w:rPr>
                <w:rFonts w:ascii="Arial" w:hAnsi="Arial" w:cs="Arial"/>
                <w:color w:val="000000" w:themeColor="text1"/>
                <w:sz w:val="20"/>
                <w:szCs w:val="20"/>
              </w:rPr>
            </w:pPr>
          </w:p>
        </w:tc>
      </w:tr>
      <w:tr w:rsidR="00E5024D" w:rsidRPr="00AD1E03" w:rsidTr="00E5024D">
        <w:tblPrEx>
          <w:tblCellMar>
            <w:top w:w="0" w:type="dxa"/>
            <w:bottom w:w="0" w:type="dxa"/>
          </w:tblCellMar>
        </w:tblPrEx>
        <w:trPr>
          <w:trHeight w:val="454"/>
          <w:jc w:val="center"/>
        </w:trPr>
        <w:tc>
          <w:tcPr>
            <w:tcW w:w="252" w:type="pct"/>
            <w:vMerge/>
            <w:shd w:val="clear" w:color="auto" w:fill="FFFFFF"/>
            <w:vAlign w:val="center"/>
          </w:tcPr>
          <w:p w:rsidR="00D76953" w:rsidRPr="00AD1E03" w:rsidRDefault="00D76953" w:rsidP="009C4B2F">
            <w:pPr>
              <w:rPr>
                <w:rFonts w:ascii="Arial" w:hAnsi="Arial" w:cs="Arial"/>
                <w:color w:val="000000" w:themeColor="text1"/>
                <w:sz w:val="20"/>
                <w:szCs w:val="20"/>
              </w:rPr>
            </w:pPr>
          </w:p>
        </w:tc>
        <w:tc>
          <w:tcPr>
            <w:tcW w:w="864" w:type="pct"/>
            <w:vMerge/>
            <w:shd w:val="clear" w:color="auto" w:fill="FFFFFF"/>
            <w:vAlign w:val="center"/>
          </w:tcPr>
          <w:p w:rsidR="00D76953" w:rsidRPr="00AD1E03" w:rsidRDefault="00D76953" w:rsidP="009C4B2F">
            <w:pPr>
              <w:rPr>
                <w:rFonts w:ascii="Arial" w:hAnsi="Arial" w:cs="Arial"/>
                <w:color w:val="000000" w:themeColor="text1"/>
                <w:sz w:val="20"/>
                <w:szCs w:val="20"/>
              </w:rPr>
            </w:pPr>
          </w:p>
        </w:tc>
        <w:tc>
          <w:tcPr>
            <w:tcW w:w="1085" w:type="pct"/>
            <w:vMerge/>
            <w:shd w:val="clear" w:color="auto" w:fill="FFFFFF"/>
            <w:vAlign w:val="center"/>
          </w:tcPr>
          <w:p w:rsidR="00D76953" w:rsidRPr="00AD1E03" w:rsidRDefault="00D76953" w:rsidP="009C4B2F">
            <w:pPr>
              <w:rPr>
                <w:rFonts w:ascii="Arial" w:hAnsi="Arial" w:cs="Arial"/>
                <w:color w:val="000000" w:themeColor="text1"/>
                <w:sz w:val="20"/>
                <w:szCs w:val="20"/>
              </w:rPr>
            </w:pP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8517.61.00</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trạm gốc mặt đất;</w:t>
            </w:r>
          </w:p>
        </w:tc>
        <w:tc>
          <w:tcPr>
            <w:tcW w:w="952" w:type="pct"/>
            <w:vMerge/>
            <w:shd w:val="clear" w:color="auto" w:fill="FFFFFF"/>
            <w:vAlign w:val="center"/>
          </w:tcPr>
          <w:p w:rsidR="00D76953" w:rsidRPr="00AD1E03" w:rsidRDefault="00D76953" w:rsidP="009C4B2F">
            <w:pPr>
              <w:rPr>
                <w:rFonts w:ascii="Arial" w:hAnsi="Arial" w:cs="Arial"/>
                <w:color w:val="000000" w:themeColor="text1"/>
                <w:sz w:val="20"/>
                <w:szCs w:val="20"/>
              </w:rPr>
            </w:pPr>
          </w:p>
        </w:tc>
      </w:tr>
      <w:tr w:rsidR="00E5024D" w:rsidRPr="00AD1E03" w:rsidTr="00E5024D">
        <w:tblPrEx>
          <w:tblCellMar>
            <w:top w:w="0" w:type="dxa"/>
            <w:bottom w:w="0" w:type="dxa"/>
          </w:tblCellMar>
        </w:tblPrEx>
        <w:trPr>
          <w:trHeight w:val="454"/>
          <w:jc w:val="center"/>
        </w:trPr>
        <w:tc>
          <w:tcPr>
            <w:tcW w:w="252" w:type="pct"/>
            <w:vMerge/>
            <w:shd w:val="clear" w:color="auto" w:fill="FFFFFF"/>
            <w:vAlign w:val="center"/>
          </w:tcPr>
          <w:p w:rsidR="00D76953" w:rsidRPr="00AD1E03" w:rsidRDefault="00D76953" w:rsidP="009C4B2F">
            <w:pPr>
              <w:rPr>
                <w:rFonts w:ascii="Arial" w:hAnsi="Arial" w:cs="Arial"/>
                <w:color w:val="000000" w:themeColor="text1"/>
                <w:sz w:val="20"/>
                <w:szCs w:val="20"/>
              </w:rPr>
            </w:pPr>
          </w:p>
        </w:tc>
        <w:tc>
          <w:tcPr>
            <w:tcW w:w="864" w:type="pct"/>
            <w:vMerge/>
            <w:shd w:val="clear" w:color="auto" w:fill="FFFFFF"/>
            <w:vAlign w:val="center"/>
          </w:tcPr>
          <w:p w:rsidR="00D76953" w:rsidRPr="00AD1E03" w:rsidRDefault="00D76953" w:rsidP="009C4B2F">
            <w:pPr>
              <w:rPr>
                <w:rFonts w:ascii="Arial" w:hAnsi="Arial" w:cs="Arial"/>
                <w:color w:val="000000" w:themeColor="text1"/>
                <w:sz w:val="20"/>
                <w:szCs w:val="20"/>
              </w:rPr>
            </w:pPr>
          </w:p>
        </w:tc>
        <w:tc>
          <w:tcPr>
            <w:tcW w:w="1085" w:type="pct"/>
            <w:vMerge/>
            <w:shd w:val="clear" w:color="auto" w:fill="FFFFFF"/>
            <w:vAlign w:val="center"/>
          </w:tcPr>
          <w:p w:rsidR="00D76953" w:rsidRPr="00AD1E03" w:rsidRDefault="00D76953" w:rsidP="009C4B2F">
            <w:pPr>
              <w:rPr>
                <w:rFonts w:ascii="Arial" w:hAnsi="Arial" w:cs="Arial"/>
                <w:color w:val="000000" w:themeColor="text1"/>
                <w:sz w:val="20"/>
                <w:szCs w:val="20"/>
              </w:rPr>
            </w:pP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8517.14.00</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8517.62.59</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8517.62.69</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di động, thiết bị xách tay và thiết bị cầm tay sử dụng trên mặt đất.</w:t>
            </w:r>
          </w:p>
        </w:tc>
        <w:tc>
          <w:tcPr>
            <w:tcW w:w="952" w:type="pct"/>
            <w:vMerge/>
            <w:shd w:val="clear" w:color="auto" w:fill="FFFFFF"/>
            <w:vAlign w:val="center"/>
          </w:tcPr>
          <w:p w:rsidR="00D76953" w:rsidRPr="00AD1E03" w:rsidRDefault="00D76953" w:rsidP="009C4B2F">
            <w:pPr>
              <w:rPr>
                <w:rFonts w:ascii="Arial" w:hAnsi="Arial" w:cs="Arial"/>
                <w:color w:val="000000" w:themeColor="text1"/>
                <w:sz w:val="20"/>
                <w:szCs w:val="20"/>
              </w:rPr>
            </w:pPr>
          </w:p>
        </w:tc>
      </w:tr>
      <w:tr w:rsidR="00E5024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3.4.3</w:t>
            </w:r>
          </w:p>
        </w:tc>
        <w:tc>
          <w:tcPr>
            <w:tcW w:w="864"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chỉ góc hạ cánh trong hệ thống vô tuyến dẫn đường hàng không</w:t>
            </w: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104:2016/BTTTT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18:2022/BTTTT</w:t>
            </w:r>
            <w:r w:rsidR="00A046A2">
              <w:rPr>
                <w:rFonts w:ascii="Arial" w:hAnsi="Arial" w:cs="Arial"/>
                <w:color w:val="000000" w:themeColor="text1"/>
                <w:sz w:val="20"/>
                <w:szCs w:val="20"/>
                <w:vertAlign w:val="superscript"/>
              </w:rPr>
              <w:t>(</w:t>
            </w:r>
            <w:r w:rsidR="00A046A2">
              <w:rPr>
                <w:rFonts w:ascii="Arial" w:hAnsi="Arial" w:cs="Arial"/>
                <w:color w:val="000000" w:themeColor="text1"/>
                <w:sz w:val="20"/>
                <w:szCs w:val="20"/>
                <w:vertAlign w:val="superscript"/>
                <w:lang w:val="en-US"/>
              </w:rPr>
              <w:t>1</w:t>
            </w:r>
            <w:r w:rsidRPr="00AD1E03">
              <w:rPr>
                <w:rFonts w:ascii="Arial" w:hAnsi="Arial" w:cs="Arial"/>
                <w:color w:val="000000" w:themeColor="text1"/>
                <w:sz w:val="20"/>
                <w:szCs w:val="20"/>
                <w:vertAlign w:val="superscript"/>
              </w:rPr>
              <w:t>2)</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8526.91.10</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chỉ góc hạ cánh trong hệ thống vô tuyến dẫn đường hàng không dân dụng dùng trên mặt đất hoạt động trong băng tần từ 328,6 MHz đến 335,4 MHz.</w:t>
            </w:r>
          </w:p>
        </w:tc>
        <w:tc>
          <w:tcPr>
            <w:tcW w:w="952" w:type="pct"/>
            <w:shd w:val="clear" w:color="auto" w:fill="FFFFFF"/>
            <w:vAlign w:val="center"/>
          </w:tcPr>
          <w:p w:rsidR="00D76953" w:rsidRPr="00AD1E03" w:rsidRDefault="00D76953" w:rsidP="009C4B2F">
            <w:pPr>
              <w:rPr>
                <w:rFonts w:ascii="Arial" w:hAnsi="Arial" w:cs="Arial"/>
                <w:color w:val="000000" w:themeColor="text1"/>
                <w:sz w:val="20"/>
                <w:szCs w:val="20"/>
              </w:rPr>
            </w:pPr>
          </w:p>
        </w:tc>
      </w:tr>
      <w:tr w:rsidR="00E5024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3.5</w:t>
            </w:r>
          </w:p>
        </w:tc>
        <w:tc>
          <w:tcPr>
            <w:tcW w:w="864" w:type="pct"/>
            <w:shd w:val="clear" w:color="auto" w:fill="FFFFFF"/>
            <w:vAlign w:val="center"/>
          </w:tcPr>
          <w:p w:rsidR="00D76953" w:rsidRPr="00A046A2"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phát, thu-phát sóng vô</w:t>
            </w:r>
            <w:r w:rsidR="00A046A2" w:rsidRPr="00A046A2">
              <w:rPr>
                <w:rFonts w:ascii="Arial" w:hAnsi="Arial" w:cs="Arial"/>
                <w:color w:val="000000" w:themeColor="text1"/>
                <w:sz w:val="20"/>
                <w:szCs w:val="20"/>
              </w:rPr>
              <w:t xml:space="preserve"> </w:t>
            </w:r>
            <w:r w:rsidR="00A046A2" w:rsidRPr="00AD1E03">
              <w:rPr>
                <w:rFonts w:ascii="Arial" w:hAnsi="Arial" w:cs="Arial"/>
                <w:color w:val="000000" w:themeColor="text1"/>
                <w:sz w:val="20"/>
                <w:szCs w:val="20"/>
              </w:rPr>
              <w:t>tuyế</w:t>
            </w:r>
            <w:r w:rsidR="00A046A2">
              <w:rPr>
                <w:rFonts w:ascii="Arial" w:hAnsi="Arial" w:cs="Arial"/>
                <w:color w:val="000000" w:themeColor="text1"/>
                <w:sz w:val="20"/>
                <w:szCs w:val="20"/>
              </w:rPr>
              <w:t>n</w:t>
            </w:r>
            <w:r w:rsidR="00A046A2" w:rsidRPr="00A046A2">
              <w:rPr>
                <w:rFonts w:ascii="Arial" w:hAnsi="Arial" w:cs="Arial"/>
                <w:color w:val="000000" w:themeColor="text1"/>
                <w:sz w:val="20"/>
                <w:szCs w:val="20"/>
              </w:rPr>
              <w:t xml:space="preserve"> </w:t>
            </w:r>
            <w:r w:rsidR="00A046A2" w:rsidRPr="00AD1E03">
              <w:rPr>
                <w:rFonts w:ascii="Arial" w:hAnsi="Arial" w:cs="Arial"/>
                <w:color w:val="000000" w:themeColor="text1"/>
                <w:sz w:val="20"/>
                <w:szCs w:val="20"/>
              </w:rPr>
              <w:t>điện</w:t>
            </w:r>
            <w:r w:rsidR="00A046A2" w:rsidRPr="00A046A2">
              <w:rPr>
                <w:rFonts w:ascii="Arial" w:hAnsi="Arial" w:cs="Arial"/>
                <w:color w:val="000000" w:themeColor="text1"/>
                <w:sz w:val="20"/>
                <w:szCs w:val="20"/>
              </w:rPr>
              <w:t xml:space="preserve"> </w:t>
            </w:r>
            <w:r w:rsidR="00A046A2" w:rsidRPr="00AD1E03">
              <w:rPr>
                <w:rFonts w:ascii="Arial" w:hAnsi="Arial" w:cs="Arial"/>
                <w:color w:val="000000" w:themeColor="text1"/>
                <w:sz w:val="20"/>
                <w:szCs w:val="20"/>
              </w:rPr>
              <w:t xml:space="preserve">chuyên dùng cho định vị và đo đạc từ xa (trừ thiết bị dùng </w:t>
            </w:r>
            <w:r w:rsidR="00A046A2" w:rsidRPr="00AD1E03">
              <w:rPr>
                <w:rFonts w:ascii="Arial" w:hAnsi="Arial" w:cs="Arial"/>
                <w:color w:val="000000" w:themeColor="text1"/>
                <w:sz w:val="20"/>
                <w:szCs w:val="20"/>
              </w:rPr>
              <w:lastRenderedPageBreak/>
              <w:t>ngoài khơi cho ngành dầu khí)</w:t>
            </w: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lastRenderedPageBreak/>
              <w:t>QCVN 47:2015/BTTTT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 xml:space="preserve">QCVN 18:2022/BTTTT </w:t>
            </w:r>
            <w:r w:rsidR="00A046A2">
              <w:rPr>
                <w:rFonts w:ascii="Arial" w:hAnsi="Arial" w:cs="Arial"/>
                <w:color w:val="000000" w:themeColor="text1"/>
                <w:sz w:val="20"/>
                <w:szCs w:val="20"/>
                <w:vertAlign w:val="superscript"/>
              </w:rPr>
              <w:t>(</w:t>
            </w:r>
            <w:r w:rsidR="00A046A2">
              <w:rPr>
                <w:rFonts w:ascii="Arial" w:hAnsi="Arial" w:cs="Arial"/>
                <w:color w:val="000000" w:themeColor="text1"/>
                <w:sz w:val="20"/>
                <w:szCs w:val="20"/>
                <w:vertAlign w:val="superscript"/>
                <w:lang w:val="en-US"/>
              </w:rPr>
              <w:t>1</w:t>
            </w:r>
            <w:r w:rsidRPr="00AD1E03">
              <w:rPr>
                <w:rFonts w:ascii="Arial" w:hAnsi="Arial" w:cs="Arial"/>
                <w:color w:val="000000" w:themeColor="text1"/>
                <w:sz w:val="20"/>
                <w:szCs w:val="20"/>
                <w:vertAlign w:val="superscript"/>
              </w:rPr>
              <w:t>2)</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8517.62.59</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8517.62.69</w:t>
            </w:r>
          </w:p>
        </w:tc>
        <w:tc>
          <w:tcPr>
            <w:tcW w:w="1180" w:type="pct"/>
            <w:shd w:val="clear" w:color="auto" w:fill="FFFFFF"/>
            <w:vAlign w:val="center"/>
          </w:tcPr>
          <w:p w:rsidR="00D76953" w:rsidRPr="00A046A2"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phát, thu-phát sóng vô tuyến điện chuyên dùng cho</w:t>
            </w:r>
            <w:r w:rsidR="00A046A2" w:rsidRPr="00A046A2">
              <w:rPr>
                <w:rFonts w:ascii="Arial" w:hAnsi="Arial" w:cs="Arial"/>
                <w:color w:val="000000" w:themeColor="text1"/>
                <w:sz w:val="20"/>
                <w:szCs w:val="20"/>
              </w:rPr>
              <w:t xml:space="preserve"> </w:t>
            </w:r>
            <w:r w:rsidR="00A046A2" w:rsidRPr="00AD1E03">
              <w:rPr>
                <w:rFonts w:ascii="Arial" w:hAnsi="Arial" w:cs="Arial"/>
                <w:color w:val="000000" w:themeColor="text1"/>
                <w:sz w:val="20"/>
                <w:szCs w:val="20"/>
              </w:rPr>
              <w:t xml:space="preserve">định vị và đo đạc từ xa (trừ thiết bị dùng ngoài khơi cho ngành dầu khí) nhưng </w:t>
            </w:r>
            <w:r w:rsidR="00A046A2" w:rsidRPr="00AD1E03">
              <w:rPr>
                <w:rFonts w:ascii="Arial" w:hAnsi="Arial" w:cs="Arial"/>
                <w:color w:val="000000" w:themeColor="text1"/>
                <w:sz w:val="20"/>
                <w:szCs w:val="20"/>
              </w:rPr>
              <w:lastRenderedPageBreak/>
              <w:t>không dùng cho điện báo/điện thoại.</w:t>
            </w:r>
          </w:p>
        </w:tc>
        <w:tc>
          <w:tcPr>
            <w:tcW w:w="952" w:type="pct"/>
            <w:shd w:val="clear" w:color="auto" w:fill="FFFFFF"/>
            <w:vAlign w:val="center"/>
          </w:tcPr>
          <w:p w:rsidR="00D76953" w:rsidRPr="00AD1E03" w:rsidRDefault="00D76953" w:rsidP="009C4B2F">
            <w:pPr>
              <w:rPr>
                <w:rFonts w:ascii="Arial" w:hAnsi="Arial" w:cs="Arial"/>
                <w:color w:val="000000" w:themeColor="text1"/>
                <w:sz w:val="20"/>
                <w:szCs w:val="20"/>
              </w:rPr>
            </w:pPr>
          </w:p>
        </w:tc>
      </w:tr>
      <w:tr w:rsidR="00E5024D" w:rsidRPr="00AD1E03" w:rsidTr="00E5024D">
        <w:tblPrEx>
          <w:tblCellMar>
            <w:top w:w="0" w:type="dxa"/>
            <w:bottom w:w="0" w:type="dxa"/>
          </w:tblCellMar>
        </w:tblPrEx>
        <w:trPr>
          <w:trHeight w:val="454"/>
          <w:jc w:val="center"/>
        </w:trPr>
        <w:tc>
          <w:tcPr>
            <w:tcW w:w="252" w:type="pct"/>
            <w:vMerge w:val="restar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3.6</w:t>
            </w:r>
          </w:p>
        </w:tc>
        <w:tc>
          <w:tcPr>
            <w:tcW w:w="864" w:type="pct"/>
            <w:vMerge w:val="restar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vô tuyến dẫn đường</w:t>
            </w: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D76953" w:rsidRPr="00A046A2" w:rsidRDefault="00D76953" w:rsidP="009C4B2F">
            <w:pPr>
              <w:rPr>
                <w:rFonts w:ascii="Arial" w:hAnsi="Arial" w:cs="Arial"/>
                <w:color w:val="000000" w:themeColor="text1"/>
                <w:sz w:val="20"/>
                <w:szCs w:val="20"/>
                <w:lang w:val="en-US"/>
              </w:rPr>
            </w:pPr>
            <w:r w:rsidRPr="00AD1E03">
              <w:rPr>
                <w:rFonts w:ascii="Arial" w:hAnsi="Arial" w:cs="Arial"/>
                <w:color w:val="000000" w:themeColor="text1"/>
                <w:sz w:val="20"/>
                <w:szCs w:val="20"/>
              </w:rPr>
              <w:t xml:space="preserve">QCVN 18:2022/BTTTT </w:t>
            </w:r>
            <w:r w:rsidR="00A046A2">
              <w:rPr>
                <w:rFonts w:ascii="Arial" w:hAnsi="Arial" w:cs="Arial"/>
                <w:color w:val="000000" w:themeColor="text1"/>
                <w:sz w:val="20"/>
                <w:szCs w:val="20"/>
                <w:vertAlign w:val="superscript"/>
              </w:rPr>
              <w:t>(1</w:t>
            </w:r>
            <w:r w:rsidR="00A046A2">
              <w:rPr>
                <w:rFonts w:ascii="Arial" w:hAnsi="Arial" w:cs="Arial"/>
                <w:color w:val="000000" w:themeColor="text1"/>
                <w:sz w:val="20"/>
                <w:szCs w:val="20"/>
                <w:vertAlign w:val="superscript"/>
                <w:lang w:val="en-US"/>
              </w:rPr>
              <w:t>2)</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8526.91.10</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8526.91.90</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dẫn đường bằng sóng vô tuyến dùng cho mục đích dẫn đường, cảnh báo chướng ngại vật thuộc nghiệp vụ vô tuyến dẫn đường qua vệ tinh, dẫn đường hàng không, dẫn đường hàng không qua vệ tinh.</w:t>
            </w:r>
          </w:p>
        </w:tc>
        <w:tc>
          <w:tcPr>
            <w:tcW w:w="952" w:type="pct"/>
            <w:shd w:val="clear" w:color="auto" w:fill="FFFFFF"/>
            <w:vAlign w:val="center"/>
          </w:tcPr>
          <w:p w:rsidR="00D76953" w:rsidRPr="00AD1E03" w:rsidRDefault="00D76953" w:rsidP="009C4B2F">
            <w:pPr>
              <w:rPr>
                <w:rFonts w:ascii="Arial" w:hAnsi="Arial" w:cs="Arial"/>
                <w:color w:val="000000" w:themeColor="text1"/>
                <w:sz w:val="20"/>
                <w:szCs w:val="20"/>
              </w:rPr>
            </w:pPr>
          </w:p>
        </w:tc>
      </w:tr>
      <w:tr w:rsidR="00E5024D" w:rsidRPr="00AD1E03" w:rsidTr="00E5024D">
        <w:tblPrEx>
          <w:tblCellMar>
            <w:top w:w="0" w:type="dxa"/>
            <w:bottom w:w="0" w:type="dxa"/>
          </w:tblCellMar>
        </w:tblPrEx>
        <w:trPr>
          <w:trHeight w:val="454"/>
          <w:jc w:val="center"/>
        </w:trPr>
        <w:tc>
          <w:tcPr>
            <w:tcW w:w="252" w:type="pct"/>
            <w:vMerge/>
            <w:shd w:val="clear" w:color="auto" w:fill="FFFFFF"/>
            <w:vAlign w:val="center"/>
          </w:tcPr>
          <w:p w:rsidR="00D76953" w:rsidRPr="00AD1E03" w:rsidRDefault="00D76953" w:rsidP="009C4B2F">
            <w:pPr>
              <w:rPr>
                <w:rFonts w:ascii="Arial" w:hAnsi="Arial" w:cs="Arial"/>
                <w:color w:val="000000" w:themeColor="text1"/>
                <w:sz w:val="20"/>
                <w:szCs w:val="20"/>
              </w:rPr>
            </w:pPr>
          </w:p>
        </w:tc>
        <w:tc>
          <w:tcPr>
            <w:tcW w:w="864" w:type="pct"/>
            <w:vMerge/>
            <w:shd w:val="clear" w:color="auto" w:fill="FFFFFF"/>
            <w:vAlign w:val="center"/>
          </w:tcPr>
          <w:p w:rsidR="00D76953" w:rsidRPr="00AD1E03" w:rsidRDefault="00D76953" w:rsidP="009C4B2F">
            <w:pPr>
              <w:rPr>
                <w:rFonts w:ascii="Arial" w:hAnsi="Arial" w:cs="Arial"/>
                <w:color w:val="000000" w:themeColor="text1"/>
                <w:sz w:val="20"/>
                <w:szCs w:val="20"/>
              </w:rPr>
            </w:pP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119:2019/BTTTT</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8526.91.10</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8526.91.90</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dẫn đường bằng sóng vô tuyến dùng cho mục đích dẫn đường, cảnh báo chướng ngại vật thuộc nghiệp vụ vô tuy</w:t>
            </w:r>
            <w:r w:rsidR="00A046A2">
              <w:rPr>
                <w:rFonts w:ascii="Arial" w:hAnsi="Arial" w:cs="Arial"/>
                <w:color w:val="000000" w:themeColor="text1"/>
                <w:sz w:val="20"/>
                <w:szCs w:val="20"/>
              </w:rPr>
              <w:t>ế</w:t>
            </w:r>
            <w:r w:rsidRPr="00AD1E03">
              <w:rPr>
                <w:rFonts w:ascii="Arial" w:hAnsi="Arial" w:cs="Arial"/>
                <w:color w:val="000000" w:themeColor="text1"/>
                <w:sz w:val="20"/>
                <w:szCs w:val="20"/>
              </w:rPr>
              <w:t>n dẫn đường hàng hải, dẫn đường hàng hải qua vệ tinh.</w:t>
            </w:r>
          </w:p>
        </w:tc>
        <w:tc>
          <w:tcPr>
            <w:tcW w:w="952" w:type="pct"/>
            <w:shd w:val="clear" w:color="auto" w:fill="FFFFFF"/>
            <w:vAlign w:val="center"/>
          </w:tcPr>
          <w:p w:rsidR="00D76953" w:rsidRPr="00AD1E03" w:rsidRDefault="00D76953" w:rsidP="009C4B2F">
            <w:pPr>
              <w:rPr>
                <w:rFonts w:ascii="Arial" w:hAnsi="Arial" w:cs="Arial"/>
                <w:color w:val="000000" w:themeColor="text1"/>
                <w:sz w:val="20"/>
                <w:szCs w:val="20"/>
              </w:rPr>
            </w:pPr>
          </w:p>
        </w:tc>
      </w:tr>
      <w:tr w:rsidR="00A046A2" w:rsidRPr="00AD1E03" w:rsidTr="00E5024D">
        <w:tblPrEx>
          <w:tblCellMar>
            <w:top w:w="0" w:type="dxa"/>
            <w:bottom w:w="0" w:type="dxa"/>
          </w:tblCellMar>
        </w:tblPrEx>
        <w:trPr>
          <w:trHeight w:val="454"/>
          <w:jc w:val="center"/>
        </w:trPr>
        <w:tc>
          <w:tcPr>
            <w:tcW w:w="252" w:type="pct"/>
            <w:shd w:val="clear" w:color="auto" w:fill="FFFFFF"/>
            <w:vAlign w:val="center"/>
          </w:tcPr>
          <w:p w:rsidR="00A046A2" w:rsidRPr="00AD1E03" w:rsidRDefault="00A046A2" w:rsidP="009C4B2F">
            <w:pPr>
              <w:rPr>
                <w:rFonts w:ascii="Arial" w:hAnsi="Arial" w:cs="Arial"/>
                <w:color w:val="000000" w:themeColor="text1"/>
                <w:sz w:val="20"/>
                <w:szCs w:val="20"/>
              </w:rPr>
            </w:pPr>
            <w:r w:rsidRPr="00AD1E03">
              <w:rPr>
                <w:rFonts w:ascii="Arial" w:hAnsi="Arial" w:cs="Arial"/>
                <w:color w:val="000000" w:themeColor="text1"/>
                <w:sz w:val="20"/>
                <w:szCs w:val="20"/>
              </w:rPr>
              <w:t>3.7</w:t>
            </w:r>
          </w:p>
        </w:tc>
        <w:tc>
          <w:tcPr>
            <w:tcW w:w="864" w:type="pct"/>
            <w:shd w:val="clear" w:color="auto" w:fill="FFFFFF"/>
            <w:vAlign w:val="center"/>
          </w:tcPr>
          <w:p w:rsidR="00A046A2" w:rsidRPr="00AD1E03" w:rsidRDefault="00A046A2"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vô tuyến nghiệp dư</w:t>
            </w:r>
          </w:p>
        </w:tc>
        <w:tc>
          <w:tcPr>
            <w:tcW w:w="1085" w:type="pct"/>
            <w:shd w:val="clear" w:color="auto" w:fill="FFFFFF"/>
            <w:vAlign w:val="center"/>
          </w:tcPr>
          <w:p w:rsidR="00A046A2" w:rsidRPr="00AD1E03" w:rsidRDefault="00A046A2" w:rsidP="009C4B2F">
            <w:pPr>
              <w:rPr>
                <w:rFonts w:ascii="Arial" w:hAnsi="Arial" w:cs="Arial"/>
                <w:color w:val="000000" w:themeColor="text1"/>
                <w:sz w:val="20"/>
                <w:szCs w:val="20"/>
              </w:rPr>
            </w:pPr>
            <w:r w:rsidRPr="00AD1E03">
              <w:rPr>
                <w:rFonts w:ascii="Arial" w:hAnsi="Arial" w:cs="Arial"/>
                <w:color w:val="000000" w:themeColor="text1"/>
                <w:sz w:val="20"/>
                <w:szCs w:val="20"/>
              </w:rPr>
              <w:t>QCVN 56:2011/BTTTT</w:t>
            </w:r>
          </w:p>
        </w:tc>
        <w:tc>
          <w:tcPr>
            <w:tcW w:w="667" w:type="pct"/>
            <w:shd w:val="clear" w:color="auto" w:fill="FFFFFF"/>
            <w:vAlign w:val="center"/>
          </w:tcPr>
          <w:p w:rsidR="00A046A2" w:rsidRPr="00AD1E03" w:rsidRDefault="00A046A2" w:rsidP="009C4B2F">
            <w:pPr>
              <w:rPr>
                <w:rFonts w:ascii="Arial" w:hAnsi="Arial" w:cs="Arial"/>
                <w:color w:val="000000" w:themeColor="text1"/>
                <w:sz w:val="20"/>
                <w:szCs w:val="20"/>
              </w:rPr>
            </w:pPr>
            <w:r w:rsidRPr="00AD1E03">
              <w:rPr>
                <w:rFonts w:ascii="Arial" w:hAnsi="Arial" w:cs="Arial"/>
                <w:color w:val="000000" w:themeColor="text1"/>
                <w:sz w:val="20"/>
                <w:szCs w:val="20"/>
              </w:rPr>
              <w:t>8517.62.59</w:t>
            </w:r>
          </w:p>
        </w:tc>
        <w:tc>
          <w:tcPr>
            <w:tcW w:w="1180" w:type="pct"/>
            <w:shd w:val="clear" w:color="auto" w:fill="FFFFFF"/>
            <w:vAlign w:val="center"/>
          </w:tcPr>
          <w:p w:rsidR="00A046A2" w:rsidRPr="00A046A2" w:rsidRDefault="00A046A2"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phát, thu-phát sóng vô tuyến điện hoạt động trên dải tần số phân bổ cho nghiệp vụ vô tuyến điện nghiệp dư (phân</w:t>
            </w:r>
            <w:r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bổ theo quy định của Quy hoạch phổ tần số vô tuyến điện quốc gia).</w:t>
            </w:r>
          </w:p>
        </w:tc>
        <w:tc>
          <w:tcPr>
            <w:tcW w:w="952" w:type="pct"/>
            <w:shd w:val="clear" w:color="auto" w:fill="FFFFFF"/>
            <w:vAlign w:val="center"/>
          </w:tcPr>
          <w:p w:rsidR="00A046A2" w:rsidRPr="00AD1E03" w:rsidRDefault="00A046A2" w:rsidP="009C4B2F">
            <w:pPr>
              <w:rPr>
                <w:rFonts w:ascii="Arial" w:hAnsi="Arial" w:cs="Arial"/>
                <w:color w:val="000000" w:themeColor="text1"/>
                <w:sz w:val="20"/>
                <w:szCs w:val="20"/>
              </w:rPr>
            </w:pPr>
          </w:p>
        </w:tc>
      </w:tr>
      <w:tr w:rsidR="00E5024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3.8</w:t>
            </w:r>
          </w:p>
        </w:tc>
        <w:tc>
          <w:tcPr>
            <w:tcW w:w="864"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khác</w:t>
            </w: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18:2022/BTTTT</w:t>
            </w:r>
            <w:r w:rsidRPr="00AD1E03">
              <w:rPr>
                <w:rFonts w:ascii="Arial" w:hAnsi="Arial" w:cs="Arial"/>
                <w:color w:val="000000" w:themeColor="text1"/>
                <w:sz w:val="20"/>
                <w:szCs w:val="20"/>
                <w:vertAlign w:val="superscript"/>
              </w:rPr>
              <w:t>(12)</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8517.62.59</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8517.62.69</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8517.62.99</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8517.69.00</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8526.10.10</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8526.10.90</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8526.91.10</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8526.91.90</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8526.92.00</w:t>
            </w:r>
          </w:p>
        </w:tc>
        <w:tc>
          <w:tcPr>
            <w:tcW w:w="1180" w:type="pct"/>
            <w:shd w:val="clear" w:color="auto" w:fill="FFFFFF"/>
            <w:vAlign w:val="center"/>
          </w:tcPr>
          <w:p w:rsidR="00D76953" w:rsidRPr="00AD1E03" w:rsidRDefault="00A046A2" w:rsidP="009C4B2F">
            <w:pPr>
              <w:rPr>
                <w:rFonts w:ascii="Arial" w:hAnsi="Arial" w:cs="Arial"/>
                <w:color w:val="000000" w:themeColor="text1"/>
                <w:sz w:val="20"/>
                <w:szCs w:val="20"/>
              </w:rPr>
            </w:pPr>
            <w:r w:rsidRPr="00A046A2">
              <w:rPr>
                <w:rFonts w:ascii="Arial" w:hAnsi="Arial" w:cs="Arial"/>
                <w:color w:val="000000" w:themeColor="text1"/>
                <w:sz w:val="20"/>
                <w:szCs w:val="20"/>
              </w:rPr>
              <w:t xml:space="preserve">- </w:t>
            </w:r>
            <w:r w:rsidR="00D76953" w:rsidRPr="00AD1E03">
              <w:rPr>
                <w:rFonts w:ascii="Arial" w:hAnsi="Arial" w:cs="Arial"/>
                <w:color w:val="000000" w:themeColor="text1"/>
                <w:sz w:val="20"/>
                <w:szCs w:val="20"/>
              </w:rPr>
              <w:t>Thiết bị phát, thu-phát sóng vô tuyến điện có băng tần nằm trong khoảng 9 kHz đến 400 GHz và có công suất phát từ 60 mW trở lên chưa được liệt kê tại mục 1 Phụ lục I và mục 3 Phụ lục II của Thông tư này.</w:t>
            </w:r>
          </w:p>
          <w:p w:rsidR="00D76953" w:rsidRPr="00AD1E03" w:rsidRDefault="00A046A2" w:rsidP="009C4B2F">
            <w:pPr>
              <w:rPr>
                <w:rFonts w:ascii="Arial" w:hAnsi="Arial" w:cs="Arial"/>
                <w:color w:val="000000" w:themeColor="text1"/>
                <w:sz w:val="20"/>
                <w:szCs w:val="20"/>
              </w:rPr>
            </w:pPr>
            <w:r w:rsidRPr="00A046A2">
              <w:rPr>
                <w:rFonts w:ascii="Arial" w:hAnsi="Arial" w:cs="Arial"/>
                <w:color w:val="000000" w:themeColor="text1"/>
                <w:sz w:val="20"/>
                <w:szCs w:val="20"/>
              </w:rPr>
              <w:t xml:space="preserve">- </w:t>
            </w:r>
            <w:r w:rsidR="00D76953" w:rsidRPr="00AD1E03">
              <w:rPr>
                <w:rFonts w:ascii="Arial" w:hAnsi="Arial" w:cs="Arial"/>
                <w:color w:val="000000" w:themeColor="text1"/>
                <w:sz w:val="20"/>
                <w:szCs w:val="20"/>
              </w:rPr>
              <w:t>Thiết bị phát, thu-phát sóng vô tuyến điện có băng tần nằm trong khoảng 9 kHz đến 400 GHz và có công suất phát từ 60 mW trở lên đã được liệt kê tại mục 1 Phụ lục I và mục 3 Phụ lục II của Thông tư này nhưng không thuộc phạm vi điều chỉnh của quy chuẩn kỹ thuật áp dụng tương ứng.</w:t>
            </w:r>
          </w:p>
        </w:tc>
        <w:tc>
          <w:tcPr>
            <w:tcW w:w="952" w:type="pct"/>
            <w:shd w:val="clear" w:color="auto" w:fill="FFFFFF"/>
            <w:vAlign w:val="center"/>
          </w:tcPr>
          <w:p w:rsidR="00D76953" w:rsidRPr="00AD1E03" w:rsidRDefault="00D76953" w:rsidP="009C4B2F">
            <w:pPr>
              <w:rPr>
                <w:rFonts w:ascii="Arial" w:hAnsi="Arial" w:cs="Arial"/>
                <w:color w:val="000000" w:themeColor="text1"/>
                <w:sz w:val="20"/>
                <w:szCs w:val="20"/>
              </w:rPr>
            </w:pPr>
          </w:p>
        </w:tc>
      </w:tr>
      <w:tr w:rsidR="00D76953"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b/>
                <w:bCs/>
                <w:color w:val="000000" w:themeColor="text1"/>
                <w:sz w:val="20"/>
                <w:szCs w:val="20"/>
              </w:rPr>
              <w:t>4</w:t>
            </w:r>
          </w:p>
        </w:tc>
        <w:tc>
          <w:tcPr>
            <w:tcW w:w="4748" w:type="pct"/>
            <w:gridSpan w:val="5"/>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b/>
                <w:bCs/>
                <w:color w:val="000000" w:themeColor="text1"/>
                <w:sz w:val="20"/>
                <w:szCs w:val="20"/>
              </w:rPr>
              <w:t xml:space="preserve">Thiết bị vô tuyến điện cự ly ngắn </w:t>
            </w:r>
            <w:r w:rsidRPr="00AD1E03">
              <w:rPr>
                <w:rFonts w:ascii="Arial" w:hAnsi="Arial" w:cs="Arial"/>
                <w:b/>
                <w:bCs/>
                <w:color w:val="000000" w:themeColor="text1"/>
                <w:sz w:val="20"/>
                <w:szCs w:val="20"/>
                <w:vertAlign w:val="superscript"/>
              </w:rPr>
              <w:t>(3)</w:t>
            </w:r>
          </w:p>
        </w:tc>
      </w:tr>
      <w:tr w:rsidR="007B6D89" w:rsidRPr="00AD1E03" w:rsidTr="00E5024D">
        <w:tblPrEx>
          <w:tblCellMar>
            <w:top w:w="0" w:type="dxa"/>
            <w:bottom w:w="0" w:type="dxa"/>
          </w:tblCellMar>
        </w:tblPrEx>
        <w:trPr>
          <w:trHeight w:val="454"/>
          <w:jc w:val="center"/>
        </w:trPr>
        <w:tc>
          <w:tcPr>
            <w:tcW w:w="252" w:type="pct"/>
            <w:vMerge w:val="restar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lastRenderedPageBreak/>
              <w:t>4.1</w:t>
            </w:r>
          </w:p>
        </w:tc>
        <w:tc>
          <w:tcPr>
            <w:tcW w:w="864" w:type="pct"/>
            <w:vMerge w:val="restar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phát, thu-phát</w:t>
            </w:r>
            <w:r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vô</w:t>
            </w:r>
            <w:r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tuyến cự ly ngắn dùng cho mục đích chung</w:t>
            </w:r>
          </w:p>
        </w:tc>
        <w:tc>
          <w:tcPr>
            <w:tcW w:w="1085" w:type="pct"/>
            <w:shd w:val="clear" w:color="auto" w:fill="FFFFFF"/>
            <w:vAlign w:val="center"/>
          </w:tcPr>
          <w:p w:rsidR="007B6D89" w:rsidRPr="00AD1E03" w:rsidRDefault="007B6D89" w:rsidP="009C4B2F">
            <w:pPr>
              <w:rPr>
                <w:rFonts w:ascii="Arial" w:hAnsi="Arial" w:cs="Arial"/>
                <w:color w:val="000000" w:themeColor="text1"/>
                <w:sz w:val="20"/>
                <w:szCs w:val="20"/>
              </w:rPr>
            </w:pPr>
            <w:r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Cho thiết bị hoạt động tại băng tần 13,553-13,567 MHz:</w:t>
            </w:r>
          </w:p>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QCVN 96:2015/BTTTT</w:t>
            </w:r>
          </w:p>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QCVN 55:2023/BTTTT</w:t>
            </w:r>
          </w:p>
          <w:p w:rsidR="007B6D89" w:rsidRPr="00AD1E03" w:rsidRDefault="007B6D89" w:rsidP="009C4B2F">
            <w:pPr>
              <w:rPr>
                <w:rFonts w:ascii="Arial" w:hAnsi="Arial" w:cs="Arial"/>
                <w:color w:val="000000" w:themeColor="text1"/>
                <w:sz w:val="20"/>
                <w:szCs w:val="20"/>
              </w:rPr>
            </w:pPr>
            <w:r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Cho thiết bị hoạt động tại các băng tần 26,957-27,283 MHz; 40,66-40,7 MHz:</w:t>
            </w:r>
          </w:p>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QCVN 73:2013/BTTTT</w:t>
            </w:r>
          </w:p>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QCVN 96:2015/BTTTT</w:t>
            </w:r>
          </w:p>
          <w:p w:rsidR="007B6D89" w:rsidRPr="00AD1E03" w:rsidRDefault="007B6D89" w:rsidP="009C4B2F">
            <w:pPr>
              <w:rPr>
                <w:rFonts w:ascii="Arial" w:hAnsi="Arial" w:cs="Arial"/>
                <w:color w:val="000000" w:themeColor="text1"/>
                <w:sz w:val="20"/>
                <w:szCs w:val="20"/>
              </w:rPr>
            </w:pPr>
            <w:r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Cho thiết bị hoạt động tại các băng tần 5725-5850 MHz, 24,00-24,25 GHz:</w:t>
            </w:r>
          </w:p>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 xml:space="preserve">QCVN 74:2020/BTTTT </w:t>
            </w:r>
            <w:r w:rsidRPr="00AD1E03">
              <w:rPr>
                <w:rFonts w:ascii="Arial" w:hAnsi="Arial" w:cs="Arial"/>
                <w:color w:val="000000" w:themeColor="text1"/>
                <w:sz w:val="20"/>
                <w:szCs w:val="20"/>
                <w:vertAlign w:val="superscript"/>
              </w:rPr>
              <w:t>(9)</w:t>
            </w:r>
          </w:p>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QCVN 96:2015/BTTTT</w:t>
            </w:r>
          </w:p>
        </w:tc>
        <w:tc>
          <w:tcPr>
            <w:tcW w:w="667" w:type="pc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8517.62.59</w:t>
            </w:r>
          </w:p>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8517.62.69</w:t>
            </w:r>
          </w:p>
        </w:tc>
        <w:tc>
          <w:tcPr>
            <w:tcW w:w="1180" w:type="pc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có đầu nối ăng ten ngoài và/hoặc với ăng ten tích hợp, dùng để truyền hoặc nhận tiếng, hình ảnh hoặc dạng dữ liệu khác; kể cả thiết bị sử dụng công nghệ giao tiếp trường gần NFC</w:t>
            </w:r>
            <w:r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(Near</w:t>
            </w:r>
            <w:r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Field</w:t>
            </w:r>
            <w:r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Communication) chủ động hoạt động trong các băng tần 13,553-13,567 MHz, 26,957- 27,283 MHz; 40,66-40,7 MHz, 5725-5850 MHz, 24,00-24,25 GHz.</w:t>
            </w:r>
          </w:p>
        </w:tc>
        <w:tc>
          <w:tcPr>
            <w:tcW w:w="952" w:type="pc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Đối với QCVN 55:2023/BTTTT: không áp dụng các yêu cầu kỹ thuật trong điều kiện khắc nghiệt/tới hạn kể từ ngày 01/7/2025.</w:t>
            </w:r>
          </w:p>
        </w:tc>
      </w:tr>
      <w:tr w:rsidR="007B6D89" w:rsidRPr="00AD1E03" w:rsidTr="00E5024D">
        <w:tblPrEx>
          <w:tblCellMar>
            <w:top w:w="0" w:type="dxa"/>
            <w:bottom w:w="0" w:type="dxa"/>
          </w:tblCellMar>
        </w:tblPrEx>
        <w:trPr>
          <w:trHeight w:val="454"/>
          <w:jc w:val="center"/>
        </w:trPr>
        <w:tc>
          <w:tcPr>
            <w:tcW w:w="252"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864"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1085" w:type="pct"/>
            <w:vMerge w:val="restar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 Cho thiết bị hoạt động tại các băng tần 61,0-61,5 GHz, 122- 123 GHz, 244-246 GHz:</w:t>
            </w:r>
          </w:p>
          <w:p w:rsidR="007B6D89"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QCVN 123:2021/BTTTT</w:t>
            </w:r>
          </w:p>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QCVN 18:2022/BTTTT</w:t>
            </w:r>
            <w:r w:rsidRPr="00AD1E03">
              <w:rPr>
                <w:rFonts w:ascii="Arial" w:hAnsi="Arial" w:cs="Arial"/>
                <w:color w:val="000000" w:themeColor="text1"/>
                <w:sz w:val="20"/>
                <w:szCs w:val="20"/>
                <w:vertAlign w:val="superscript"/>
              </w:rPr>
              <w:t>(12)</w:t>
            </w:r>
          </w:p>
        </w:tc>
        <w:tc>
          <w:tcPr>
            <w:tcW w:w="667" w:type="pc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8517.62.59</w:t>
            </w:r>
          </w:p>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8526.92.00</w:t>
            </w:r>
          </w:p>
        </w:tc>
        <w:tc>
          <w:tcPr>
            <w:tcW w:w="1180" w:type="pc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cảnh báo vô tuyến điện, thiết bị điều khiển từ xa vô tuyến điện, thiết bị truyền dữ liệu chung, hoạt động trong các băng tần 61,0-61,5 GHz, 122-123 GHz, 244-246 GHz cho các trường h</w:t>
            </w:r>
            <w:r>
              <w:rPr>
                <w:rFonts w:ascii="Arial" w:hAnsi="Arial" w:cs="Arial"/>
                <w:color w:val="000000" w:themeColor="text1"/>
                <w:sz w:val="20"/>
                <w:szCs w:val="20"/>
              </w:rPr>
              <w:t>ợ</w:t>
            </w:r>
            <w:r w:rsidRPr="00AD1E03">
              <w:rPr>
                <w:rFonts w:ascii="Arial" w:hAnsi="Arial" w:cs="Arial"/>
                <w:color w:val="000000" w:themeColor="text1"/>
                <w:sz w:val="20"/>
                <w:szCs w:val="20"/>
              </w:rPr>
              <w:t>p:</w:t>
            </w:r>
          </w:p>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 Có kết nối đầu ra vô tuyến với ăng ten riêng hoặc với ăng ten</w:t>
            </w:r>
            <w:r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tích hợp;</w:t>
            </w:r>
          </w:p>
          <w:p w:rsidR="007B6D89" w:rsidRPr="00AD1E03" w:rsidRDefault="007B6D89" w:rsidP="009C4B2F">
            <w:pPr>
              <w:rPr>
                <w:rFonts w:ascii="Arial" w:hAnsi="Arial" w:cs="Arial"/>
                <w:color w:val="000000" w:themeColor="text1"/>
                <w:sz w:val="20"/>
                <w:szCs w:val="20"/>
              </w:rPr>
            </w:pPr>
            <w:r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Sử dụng mọi loại điều chế;</w:t>
            </w:r>
          </w:p>
          <w:p w:rsidR="007B6D89" w:rsidRPr="00A046A2" w:rsidRDefault="007B6D89" w:rsidP="009C4B2F">
            <w:pPr>
              <w:rPr>
                <w:rFonts w:ascii="Arial" w:hAnsi="Arial" w:cs="Arial"/>
                <w:color w:val="000000" w:themeColor="text1"/>
                <w:sz w:val="20"/>
                <w:szCs w:val="20"/>
              </w:rPr>
            </w:pPr>
            <w:r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Thiết bị cố định, thiết bị di động và thiết bị cầm tay.</w:t>
            </w:r>
          </w:p>
        </w:tc>
        <w:tc>
          <w:tcPr>
            <w:tcW w:w="952" w:type="pct"/>
            <w:vMerge w:val="restart"/>
            <w:shd w:val="clear" w:color="auto" w:fill="FFFFFF"/>
            <w:vAlign w:val="center"/>
          </w:tcPr>
          <w:p w:rsidR="007B6D89" w:rsidRPr="00AD1E03" w:rsidRDefault="007B6D89" w:rsidP="009C4B2F">
            <w:pPr>
              <w:rPr>
                <w:rFonts w:ascii="Arial" w:hAnsi="Arial" w:cs="Arial"/>
                <w:color w:val="000000" w:themeColor="text1"/>
                <w:sz w:val="20"/>
                <w:szCs w:val="20"/>
              </w:rPr>
            </w:pPr>
            <w:r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Đối vớ</w:t>
            </w:r>
            <w:r>
              <w:rPr>
                <w:rFonts w:ascii="Arial" w:hAnsi="Arial" w:cs="Arial"/>
                <w:color w:val="000000" w:themeColor="text1"/>
                <w:sz w:val="20"/>
                <w:szCs w:val="20"/>
              </w:rPr>
              <w:t>i QCVN</w:t>
            </w:r>
            <w:r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123:2021/BTTTT: ngưng hiệu lực áp dụng toàn bộ kể từ ngày 01/7/2025 đến hết ngày 15/12/2026.</w:t>
            </w:r>
          </w:p>
        </w:tc>
      </w:tr>
      <w:tr w:rsidR="007B6D89" w:rsidRPr="00AD1E03" w:rsidTr="00E5024D">
        <w:tblPrEx>
          <w:tblCellMar>
            <w:top w:w="0" w:type="dxa"/>
            <w:bottom w:w="0" w:type="dxa"/>
          </w:tblCellMar>
        </w:tblPrEx>
        <w:trPr>
          <w:trHeight w:val="454"/>
          <w:jc w:val="center"/>
        </w:trPr>
        <w:tc>
          <w:tcPr>
            <w:tcW w:w="252"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864"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1085"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c>
          <w:tcPr>
            <w:tcW w:w="667" w:type="pc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8526.10.10</w:t>
            </w:r>
          </w:p>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8526.10.90</w:t>
            </w:r>
          </w:p>
        </w:tc>
        <w:tc>
          <w:tcPr>
            <w:tcW w:w="1180" w:type="pct"/>
            <w:shd w:val="clear" w:color="auto" w:fill="FFFFFF"/>
            <w:vAlign w:val="center"/>
          </w:tcPr>
          <w:p w:rsidR="007B6D89" w:rsidRPr="00AD1E03" w:rsidRDefault="007B6D89"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đo từ xa vô tuyến điện (Ra đa đo mức cự ly ngắn).</w:t>
            </w:r>
          </w:p>
        </w:tc>
        <w:tc>
          <w:tcPr>
            <w:tcW w:w="952" w:type="pct"/>
            <w:vMerge/>
            <w:shd w:val="clear" w:color="auto" w:fill="FFFFFF"/>
            <w:vAlign w:val="center"/>
          </w:tcPr>
          <w:p w:rsidR="007B6D89" w:rsidRPr="00AD1E03" w:rsidRDefault="007B6D89" w:rsidP="009C4B2F">
            <w:pPr>
              <w:rPr>
                <w:rFonts w:ascii="Arial" w:hAnsi="Arial" w:cs="Arial"/>
                <w:color w:val="000000" w:themeColor="text1"/>
                <w:sz w:val="20"/>
                <w:szCs w:val="20"/>
              </w:rPr>
            </w:pPr>
          </w:p>
        </w:tc>
      </w:tr>
      <w:tr w:rsidR="00E5024D" w:rsidRPr="00AD1E03" w:rsidTr="00E5024D">
        <w:tblPrEx>
          <w:tblCellMar>
            <w:top w:w="0" w:type="dxa"/>
            <w:bottom w:w="0" w:type="dxa"/>
          </w:tblCellMar>
        </w:tblPrEx>
        <w:trPr>
          <w:trHeight w:val="454"/>
          <w:jc w:val="center"/>
        </w:trPr>
        <w:tc>
          <w:tcPr>
            <w:tcW w:w="252" w:type="pct"/>
            <w:vMerge w:val="restar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4.2</w:t>
            </w:r>
          </w:p>
        </w:tc>
        <w:tc>
          <w:tcPr>
            <w:tcW w:w="864" w:type="pct"/>
            <w:vMerge w:val="restar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nhận dạng vô tuyến điện (RFID)</w:t>
            </w:r>
          </w:p>
        </w:tc>
        <w:tc>
          <w:tcPr>
            <w:tcW w:w="1085" w:type="pct"/>
            <w:vMerge w:val="restar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Cho thiết bị hoạt động tại băng tần 13,553 MHz - 13,567 MHz:</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96:2015/BTTTT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55:2023/BTTTT</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sử dụng sóng vô tuyến để tự động nhận dạng, theo dõi, quản lý hàng hóa, con người, động vật và các ứng dụng khác, hoạt động tại băng tần 13,553 MHz - 13,567 MHz. Thiết bị có hai khối riêng biệt được kết nối thông qua giao diện vô tuyến:</w:t>
            </w:r>
          </w:p>
        </w:tc>
        <w:tc>
          <w:tcPr>
            <w:tcW w:w="952" w:type="pct"/>
            <w:vMerge w:val="restart"/>
            <w:shd w:val="clear" w:color="auto" w:fill="FFFFFF"/>
            <w:vAlign w:val="center"/>
          </w:tcPr>
          <w:p w:rsidR="00D76953" w:rsidRPr="00AD1E03" w:rsidRDefault="00A046A2" w:rsidP="009C4B2F">
            <w:pPr>
              <w:rPr>
                <w:rFonts w:ascii="Arial" w:hAnsi="Arial" w:cs="Arial"/>
                <w:color w:val="000000" w:themeColor="text1"/>
                <w:sz w:val="20"/>
                <w:szCs w:val="20"/>
              </w:rPr>
            </w:pPr>
            <w:r w:rsidRPr="00A046A2">
              <w:rPr>
                <w:rFonts w:ascii="Arial" w:hAnsi="Arial" w:cs="Arial"/>
                <w:color w:val="000000" w:themeColor="text1"/>
                <w:sz w:val="20"/>
                <w:szCs w:val="20"/>
              </w:rPr>
              <w:t xml:space="preserve">- </w:t>
            </w:r>
            <w:r w:rsidR="00D76953" w:rsidRPr="00AD1E03">
              <w:rPr>
                <w:rFonts w:ascii="Arial" w:hAnsi="Arial" w:cs="Arial"/>
                <w:color w:val="000000" w:themeColor="text1"/>
                <w:sz w:val="20"/>
                <w:szCs w:val="20"/>
              </w:rPr>
              <w:t>Đối với QCVN 55:2023/BTTTT: không áp dụng các yêu cầu kỹ thuật trong điều kiện khắc nghiệt/tới hạn kể từ ngày oi/7/2025.</w:t>
            </w:r>
          </w:p>
        </w:tc>
      </w:tr>
      <w:tr w:rsidR="00E5024D" w:rsidRPr="00AD1E03" w:rsidTr="00E5024D">
        <w:tblPrEx>
          <w:tblCellMar>
            <w:top w:w="0" w:type="dxa"/>
            <w:bottom w:w="0" w:type="dxa"/>
          </w:tblCellMar>
        </w:tblPrEx>
        <w:trPr>
          <w:trHeight w:val="454"/>
          <w:jc w:val="center"/>
        </w:trPr>
        <w:tc>
          <w:tcPr>
            <w:tcW w:w="252" w:type="pct"/>
            <w:vMerge/>
            <w:shd w:val="clear" w:color="auto" w:fill="FFFFFF"/>
            <w:vAlign w:val="center"/>
          </w:tcPr>
          <w:p w:rsidR="00D76953" w:rsidRPr="00AD1E03" w:rsidRDefault="00D76953" w:rsidP="009C4B2F">
            <w:pPr>
              <w:rPr>
                <w:rFonts w:ascii="Arial" w:hAnsi="Arial" w:cs="Arial"/>
                <w:color w:val="000000" w:themeColor="text1"/>
                <w:sz w:val="20"/>
                <w:szCs w:val="20"/>
              </w:rPr>
            </w:pPr>
          </w:p>
        </w:tc>
        <w:tc>
          <w:tcPr>
            <w:tcW w:w="864" w:type="pct"/>
            <w:vMerge/>
            <w:shd w:val="clear" w:color="auto" w:fill="FFFFFF"/>
            <w:vAlign w:val="center"/>
          </w:tcPr>
          <w:p w:rsidR="00D76953" w:rsidRPr="00AD1E03" w:rsidRDefault="00D76953" w:rsidP="009C4B2F">
            <w:pPr>
              <w:rPr>
                <w:rFonts w:ascii="Arial" w:hAnsi="Arial" w:cs="Arial"/>
                <w:color w:val="000000" w:themeColor="text1"/>
                <w:sz w:val="20"/>
                <w:szCs w:val="20"/>
              </w:rPr>
            </w:pPr>
          </w:p>
        </w:tc>
        <w:tc>
          <w:tcPr>
            <w:tcW w:w="1085" w:type="pct"/>
            <w:vMerge/>
            <w:shd w:val="clear" w:color="auto" w:fill="FFFFFF"/>
            <w:vAlign w:val="center"/>
          </w:tcPr>
          <w:p w:rsidR="00D76953" w:rsidRPr="00AD1E03" w:rsidRDefault="00D76953" w:rsidP="009C4B2F">
            <w:pPr>
              <w:rPr>
                <w:rFonts w:ascii="Arial" w:hAnsi="Arial" w:cs="Arial"/>
                <w:color w:val="000000" w:themeColor="text1"/>
                <w:sz w:val="20"/>
                <w:szCs w:val="20"/>
              </w:rPr>
            </w:pP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8523.52.00</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8523.59.10</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 xml:space="preserve">- Thiết bị thu-phát vô tuyến, lưu trữ thông tin dưới dạng thẻ mang chip điện tử (RF tag), được gắn trên đối tượng cần nhận dạng; chỉ áp dụng </w:t>
            </w:r>
            <w:r w:rsidR="004A1415">
              <w:rPr>
                <w:rFonts w:ascii="Arial" w:hAnsi="Arial" w:cs="Arial"/>
                <w:color w:val="000000" w:themeColor="text1"/>
                <w:sz w:val="20"/>
                <w:szCs w:val="20"/>
              </w:rPr>
              <w:lastRenderedPageBreak/>
              <w:t>đố</w:t>
            </w:r>
            <w:r w:rsidRPr="00AD1E03">
              <w:rPr>
                <w:rFonts w:ascii="Arial" w:hAnsi="Arial" w:cs="Arial"/>
                <w:color w:val="000000" w:themeColor="text1"/>
                <w:sz w:val="20"/>
                <w:szCs w:val="20"/>
              </w:rPr>
              <w:t>i với loại thẻ có nguồn điện.</w:t>
            </w:r>
          </w:p>
        </w:tc>
        <w:tc>
          <w:tcPr>
            <w:tcW w:w="952" w:type="pct"/>
            <w:vMerge/>
            <w:shd w:val="clear" w:color="auto" w:fill="FFFFFF"/>
            <w:vAlign w:val="center"/>
          </w:tcPr>
          <w:p w:rsidR="00D76953" w:rsidRPr="00AD1E03" w:rsidRDefault="00D76953" w:rsidP="009C4B2F">
            <w:pPr>
              <w:rPr>
                <w:rFonts w:ascii="Arial" w:hAnsi="Arial" w:cs="Arial"/>
                <w:color w:val="000000" w:themeColor="text1"/>
                <w:sz w:val="20"/>
                <w:szCs w:val="20"/>
              </w:rPr>
            </w:pPr>
          </w:p>
        </w:tc>
      </w:tr>
      <w:tr w:rsidR="00E5024D" w:rsidRPr="00AD1E03" w:rsidTr="00E5024D">
        <w:tblPrEx>
          <w:tblCellMar>
            <w:top w:w="0" w:type="dxa"/>
            <w:bottom w:w="0" w:type="dxa"/>
          </w:tblCellMar>
        </w:tblPrEx>
        <w:trPr>
          <w:trHeight w:val="454"/>
          <w:jc w:val="center"/>
        </w:trPr>
        <w:tc>
          <w:tcPr>
            <w:tcW w:w="252" w:type="pct"/>
            <w:vMerge/>
            <w:shd w:val="clear" w:color="auto" w:fill="FFFFFF"/>
            <w:vAlign w:val="center"/>
          </w:tcPr>
          <w:p w:rsidR="00D76953" w:rsidRPr="00AD1E03" w:rsidRDefault="00D76953" w:rsidP="009C4B2F">
            <w:pPr>
              <w:rPr>
                <w:rFonts w:ascii="Arial" w:hAnsi="Arial" w:cs="Arial"/>
                <w:color w:val="000000" w:themeColor="text1"/>
                <w:sz w:val="20"/>
                <w:szCs w:val="20"/>
              </w:rPr>
            </w:pPr>
          </w:p>
        </w:tc>
        <w:tc>
          <w:tcPr>
            <w:tcW w:w="864" w:type="pct"/>
            <w:vMerge/>
            <w:shd w:val="clear" w:color="auto" w:fill="FFFFFF"/>
            <w:vAlign w:val="center"/>
          </w:tcPr>
          <w:p w:rsidR="00D76953" w:rsidRPr="00AD1E03" w:rsidRDefault="00D76953" w:rsidP="009C4B2F">
            <w:pPr>
              <w:rPr>
                <w:rFonts w:ascii="Arial" w:hAnsi="Arial" w:cs="Arial"/>
                <w:color w:val="000000" w:themeColor="text1"/>
                <w:sz w:val="20"/>
                <w:szCs w:val="20"/>
              </w:rPr>
            </w:pPr>
          </w:p>
        </w:tc>
        <w:tc>
          <w:tcPr>
            <w:tcW w:w="1085" w:type="pct"/>
            <w:vMerge/>
            <w:shd w:val="clear" w:color="auto" w:fill="FFFFFF"/>
            <w:vAlign w:val="center"/>
          </w:tcPr>
          <w:p w:rsidR="00D76953" w:rsidRPr="00AD1E03" w:rsidRDefault="00D76953" w:rsidP="009C4B2F">
            <w:pPr>
              <w:rPr>
                <w:rFonts w:ascii="Arial" w:hAnsi="Arial" w:cs="Arial"/>
                <w:color w:val="000000" w:themeColor="text1"/>
                <w:sz w:val="20"/>
                <w:szCs w:val="20"/>
              </w:rPr>
            </w:pP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8471.60.90</w:t>
            </w:r>
          </w:p>
        </w:tc>
        <w:tc>
          <w:tcPr>
            <w:tcW w:w="1180" w:type="pct"/>
            <w:shd w:val="clear" w:color="auto" w:fill="FFFFFF"/>
            <w:vAlign w:val="center"/>
          </w:tcPr>
          <w:p w:rsidR="00D76953" w:rsidRPr="00A046A2"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 Thiết bị thu- phát vô tuyến</w:t>
            </w:r>
            <w:r w:rsidR="00A046A2" w:rsidRPr="00A046A2">
              <w:rPr>
                <w:rFonts w:ascii="Arial" w:hAnsi="Arial" w:cs="Arial"/>
                <w:color w:val="000000" w:themeColor="text1"/>
                <w:sz w:val="20"/>
                <w:szCs w:val="20"/>
              </w:rPr>
              <w:t xml:space="preserve"> </w:t>
            </w:r>
            <w:r w:rsidR="00A046A2" w:rsidRPr="00AD1E03">
              <w:rPr>
                <w:rFonts w:ascii="Arial" w:hAnsi="Arial" w:cs="Arial"/>
                <w:color w:val="000000" w:themeColor="text1"/>
                <w:sz w:val="20"/>
                <w:szCs w:val="20"/>
              </w:rPr>
              <w:t>(RF Reader) để kích hoạt thẻ vô tuyến và nhận thông tin của thẻ, chuyển tới hệ thống xử lý số liệu.</w:t>
            </w:r>
          </w:p>
        </w:tc>
        <w:tc>
          <w:tcPr>
            <w:tcW w:w="952" w:type="pct"/>
            <w:vMerge/>
            <w:shd w:val="clear" w:color="auto" w:fill="FFFFFF"/>
            <w:vAlign w:val="center"/>
          </w:tcPr>
          <w:p w:rsidR="00D76953" w:rsidRPr="00AD1E03" w:rsidRDefault="00D76953" w:rsidP="009C4B2F">
            <w:pPr>
              <w:rPr>
                <w:rFonts w:ascii="Arial" w:hAnsi="Arial" w:cs="Arial"/>
                <w:color w:val="000000" w:themeColor="text1"/>
                <w:sz w:val="20"/>
                <w:szCs w:val="20"/>
              </w:rPr>
            </w:pPr>
          </w:p>
        </w:tc>
      </w:tr>
      <w:tr w:rsidR="00E5024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4.3</w:t>
            </w:r>
          </w:p>
        </w:tc>
        <w:tc>
          <w:tcPr>
            <w:tcW w:w="864"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Ra đa ứng dụng trong giao</w:t>
            </w:r>
            <w:r w:rsidR="00A046A2"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thông</w:t>
            </w:r>
            <w:r w:rsidR="00A046A2" w:rsidRPr="00A046A2">
              <w:rPr>
                <w:rFonts w:ascii="Arial" w:hAnsi="Arial" w:cs="Arial"/>
                <w:color w:val="000000" w:themeColor="text1"/>
                <w:sz w:val="20"/>
                <w:szCs w:val="20"/>
              </w:rPr>
              <w:t xml:space="preserve"> </w:t>
            </w:r>
            <w:r w:rsidRPr="00AD1E03">
              <w:rPr>
                <w:rFonts w:ascii="Arial" w:hAnsi="Arial" w:cs="Arial"/>
                <w:color w:val="000000" w:themeColor="text1"/>
                <w:sz w:val="20"/>
                <w:szCs w:val="20"/>
              </w:rPr>
              <w:t>đường bộ hoặc đường sắt</w:t>
            </w: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Cho thiết bị hoạt động tại dải tần 76 GHz - 77 GHz:</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18:2022/BTTTT</w:t>
            </w:r>
            <w:r w:rsidRPr="00AD1E03">
              <w:rPr>
                <w:rFonts w:ascii="Arial" w:hAnsi="Arial" w:cs="Arial"/>
                <w:color w:val="000000" w:themeColor="text1"/>
                <w:sz w:val="20"/>
                <w:szCs w:val="20"/>
                <w:vertAlign w:val="superscript"/>
              </w:rPr>
              <w:t>(12)</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8526.10.10</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8526.10.90</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Ra đa cự ly ngắn hoạt động tại dải tần 76 GHz - 77 GHz dùng cho các ứng dụng trong thông tin giao thông (đường bộ hoặc đường sắt) như điều khiển hành trình, phát hiện, cảnh báo, tránh va chạm giữa phương tiện giao thông với vật thể xung quanh.</w:t>
            </w:r>
          </w:p>
        </w:tc>
        <w:tc>
          <w:tcPr>
            <w:tcW w:w="952" w:type="pct"/>
            <w:shd w:val="clear" w:color="auto" w:fill="FFFFFF"/>
            <w:vAlign w:val="center"/>
          </w:tcPr>
          <w:p w:rsidR="00D76953" w:rsidRPr="00AD1E03" w:rsidRDefault="00D76953" w:rsidP="009C4B2F">
            <w:pPr>
              <w:rPr>
                <w:rFonts w:ascii="Arial" w:hAnsi="Arial" w:cs="Arial"/>
                <w:color w:val="000000" w:themeColor="text1"/>
                <w:sz w:val="20"/>
                <w:szCs w:val="20"/>
              </w:rPr>
            </w:pPr>
          </w:p>
        </w:tc>
      </w:tr>
      <w:tr w:rsidR="00E5024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4.4</w:t>
            </w:r>
          </w:p>
        </w:tc>
        <w:tc>
          <w:tcPr>
            <w:tcW w:w="864"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sạc không dây</w:t>
            </w: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96:2015/BTTTT</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8504.40.19</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8504.40.90</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vô tuyến điện thực hiện truyền năng lượng điện và tín hiệu từ nguồn cấp điện sang thiết bị cần sạc theo nguyên lý cảm ứng điện từ trường (thiết bị biến đổi tĩnh điện).</w:t>
            </w:r>
          </w:p>
        </w:tc>
        <w:tc>
          <w:tcPr>
            <w:tcW w:w="952" w:type="pct"/>
            <w:shd w:val="clear" w:color="auto" w:fill="FFFFFF"/>
            <w:vAlign w:val="center"/>
          </w:tcPr>
          <w:p w:rsidR="00D76953" w:rsidRPr="00AD1E03" w:rsidRDefault="00D76953" w:rsidP="009C4B2F">
            <w:pPr>
              <w:rPr>
                <w:rFonts w:ascii="Arial" w:hAnsi="Arial" w:cs="Arial"/>
                <w:color w:val="000000" w:themeColor="text1"/>
                <w:sz w:val="20"/>
                <w:szCs w:val="20"/>
              </w:rPr>
            </w:pPr>
          </w:p>
        </w:tc>
      </w:tr>
      <w:tr w:rsidR="00A046A2" w:rsidRPr="00AD1E03" w:rsidTr="00E5024D">
        <w:tblPrEx>
          <w:tblCellMar>
            <w:top w:w="0" w:type="dxa"/>
            <w:bottom w:w="0" w:type="dxa"/>
          </w:tblCellMar>
        </w:tblPrEx>
        <w:trPr>
          <w:trHeight w:val="454"/>
          <w:jc w:val="center"/>
        </w:trPr>
        <w:tc>
          <w:tcPr>
            <w:tcW w:w="252" w:type="pct"/>
            <w:vMerge w:val="restart"/>
            <w:shd w:val="clear" w:color="auto" w:fill="FFFFFF"/>
            <w:vAlign w:val="center"/>
          </w:tcPr>
          <w:p w:rsidR="00A046A2" w:rsidRPr="00AD1E03" w:rsidRDefault="00A046A2" w:rsidP="009C4B2F">
            <w:pPr>
              <w:rPr>
                <w:rFonts w:ascii="Arial" w:hAnsi="Arial" w:cs="Arial"/>
                <w:color w:val="000000" w:themeColor="text1"/>
                <w:sz w:val="20"/>
                <w:szCs w:val="20"/>
              </w:rPr>
            </w:pPr>
            <w:r w:rsidRPr="00AD1E03">
              <w:rPr>
                <w:rFonts w:ascii="Arial" w:hAnsi="Arial" w:cs="Arial"/>
                <w:color w:val="000000" w:themeColor="text1"/>
                <w:sz w:val="20"/>
                <w:szCs w:val="20"/>
              </w:rPr>
              <w:t>4.5</w:t>
            </w:r>
          </w:p>
        </w:tc>
        <w:tc>
          <w:tcPr>
            <w:tcW w:w="864" w:type="pct"/>
            <w:vMerge w:val="restart"/>
            <w:shd w:val="clear" w:color="auto" w:fill="FFFFFF"/>
            <w:vAlign w:val="center"/>
          </w:tcPr>
          <w:p w:rsidR="00A046A2" w:rsidRPr="00AD1E03" w:rsidRDefault="00A046A2"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đo từ xa vô tuyến điện</w:t>
            </w:r>
          </w:p>
        </w:tc>
        <w:tc>
          <w:tcPr>
            <w:tcW w:w="1085" w:type="pct"/>
            <w:shd w:val="clear" w:color="auto" w:fill="FFFFFF"/>
            <w:vAlign w:val="center"/>
          </w:tcPr>
          <w:p w:rsidR="00A046A2" w:rsidRPr="00AD1E03" w:rsidRDefault="00A046A2" w:rsidP="009C4B2F">
            <w:pPr>
              <w:rPr>
                <w:rFonts w:ascii="Arial" w:hAnsi="Arial" w:cs="Arial"/>
                <w:color w:val="000000" w:themeColor="text1"/>
                <w:sz w:val="20"/>
                <w:szCs w:val="20"/>
              </w:rPr>
            </w:pPr>
            <w:r w:rsidRPr="00AD1E03">
              <w:rPr>
                <w:rFonts w:ascii="Arial" w:hAnsi="Arial" w:cs="Arial"/>
                <w:color w:val="000000" w:themeColor="text1"/>
                <w:sz w:val="20"/>
                <w:szCs w:val="20"/>
              </w:rPr>
              <w:t>QCVN 73:2013/BTTTT</w:t>
            </w:r>
          </w:p>
          <w:p w:rsidR="00A046A2" w:rsidRPr="00AD1E03" w:rsidRDefault="00A046A2" w:rsidP="009C4B2F">
            <w:pPr>
              <w:rPr>
                <w:rFonts w:ascii="Arial" w:hAnsi="Arial" w:cs="Arial"/>
                <w:color w:val="000000" w:themeColor="text1"/>
                <w:sz w:val="20"/>
                <w:szCs w:val="20"/>
              </w:rPr>
            </w:pPr>
            <w:r w:rsidRPr="00AD1E03">
              <w:rPr>
                <w:rFonts w:ascii="Arial" w:hAnsi="Arial" w:cs="Arial"/>
                <w:color w:val="000000" w:themeColor="text1"/>
                <w:sz w:val="20"/>
                <w:szCs w:val="20"/>
              </w:rPr>
              <w:t>QCVN 96:2015/BTTTT</w:t>
            </w:r>
          </w:p>
        </w:tc>
        <w:tc>
          <w:tcPr>
            <w:tcW w:w="667" w:type="pct"/>
            <w:shd w:val="clear" w:color="auto" w:fill="FFFFFF"/>
            <w:vAlign w:val="center"/>
          </w:tcPr>
          <w:p w:rsidR="00A046A2" w:rsidRPr="00AD1E03" w:rsidRDefault="00A046A2" w:rsidP="009C4B2F">
            <w:pPr>
              <w:rPr>
                <w:rFonts w:ascii="Arial" w:hAnsi="Arial" w:cs="Arial"/>
                <w:color w:val="000000" w:themeColor="text1"/>
                <w:sz w:val="20"/>
                <w:szCs w:val="20"/>
              </w:rPr>
            </w:pPr>
            <w:r w:rsidRPr="00AD1E03">
              <w:rPr>
                <w:rFonts w:ascii="Arial" w:hAnsi="Arial" w:cs="Arial"/>
                <w:color w:val="000000" w:themeColor="text1"/>
                <w:sz w:val="20"/>
                <w:szCs w:val="20"/>
              </w:rPr>
              <w:t>8526.92.00</w:t>
            </w:r>
          </w:p>
        </w:tc>
        <w:tc>
          <w:tcPr>
            <w:tcW w:w="1180" w:type="pct"/>
            <w:shd w:val="clear" w:color="auto" w:fill="FFFFFF"/>
            <w:vAlign w:val="center"/>
          </w:tcPr>
          <w:p w:rsidR="00A046A2" w:rsidRPr="00AD1E03" w:rsidRDefault="00A046A2"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đo từ xa vô tuyến điện tự động hiển thị hoặc ghi lại các thông số đo lường và điều khiển các chức năng của thiết bị khác qua giao diện vô tuyến.</w:t>
            </w:r>
          </w:p>
        </w:tc>
        <w:tc>
          <w:tcPr>
            <w:tcW w:w="952" w:type="pct"/>
            <w:shd w:val="clear" w:color="auto" w:fill="FFFFFF"/>
            <w:vAlign w:val="center"/>
          </w:tcPr>
          <w:p w:rsidR="00A046A2" w:rsidRPr="00AD1E03" w:rsidRDefault="00A046A2" w:rsidP="009C4B2F">
            <w:pPr>
              <w:rPr>
                <w:rFonts w:ascii="Arial" w:hAnsi="Arial" w:cs="Arial"/>
                <w:color w:val="000000" w:themeColor="text1"/>
                <w:sz w:val="20"/>
                <w:szCs w:val="20"/>
              </w:rPr>
            </w:pPr>
          </w:p>
        </w:tc>
      </w:tr>
      <w:tr w:rsidR="00A046A2" w:rsidRPr="00AD1E03" w:rsidTr="00E5024D">
        <w:tblPrEx>
          <w:tblCellMar>
            <w:top w:w="0" w:type="dxa"/>
            <w:bottom w:w="0" w:type="dxa"/>
          </w:tblCellMar>
        </w:tblPrEx>
        <w:trPr>
          <w:trHeight w:val="454"/>
          <w:jc w:val="center"/>
        </w:trPr>
        <w:tc>
          <w:tcPr>
            <w:tcW w:w="252" w:type="pct"/>
            <w:vMerge/>
            <w:shd w:val="clear" w:color="auto" w:fill="FFFFFF"/>
            <w:vAlign w:val="center"/>
          </w:tcPr>
          <w:p w:rsidR="00A046A2" w:rsidRPr="00AD1E03" w:rsidRDefault="00A046A2" w:rsidP="009C4B2F">
            <w:pPr>
              <w:rPr>
                <w:rFonts w:ascii="Arial" w:hAnsi="Arial" w:cs="Arial"/>
                <w:color w:val="000000" w:themeColor="text1"/>
                <w:sz w:val="20"/>
                <w:szCs w:val="20"/>
              </w:rPr>
            </w:pPr>
          </w:p>
        </w:tc>
        <w:tc>
          <w:tcPr>
            <w:tcW w:w="864" w:type="pct"/>
            <w:vMerge/>
            <w:shd w:val="clear" w:color="auto" w:fill="FFFFFF"/>
            <w:vAlign w:val="center"/>
          </w:tcPr>
          <w:p w:rsidR="00A046A2" w:rsidRPr="00AD1E03" w:rsidRDefault="00A046A2" w:rsidP="009C4B2F">
            <w:pPr>
              <w:rPr>
                <w:rFonts w:ascii="Arial" w:hAnsi="Arial" w:cs="Arial"/>
                <w:color w:val="000000" w:themeColor="text1"/>
                <w:sz w:val="20"/>
                <w:szCs w:val="20"/>
              </w:rPr>
            </w:pPr>
          </w:p>
        </w:tc>
        <w:tc>
          <w:tcPr>
            <w:tcW w:w="1085" w:type="pct"/>
            <w:shd w:val="clear" w:color="auto" w:fill="FFFFFF"/>
            <w:vAlign w:val="center"/>
          </w:tcPr>
          <w:p w:rsidR="00A046A2" w:rsidRPr="00AD1E03" w:rsidRDefault="00A046A2" w:rsidP="009C4B2F">
            <w:pPr>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A046A2" w:rsidRPr="00AD1E03" w:rsidRDefault="00A046A2" w:rsidP="009C4B2F">
            <w:pPr>
              <w:rPr>
                <w:rFonts w:ascii="Arial" w:hAnsi="Arial" w:cs="Arial"/>
                <w:color w:val="000000" w:themeColor="text1"/>
                <w:sz w:val="20"/>
                <w:szCs w:val="20"/>
              </w:rPr>
            </w:pPr>
            <w:r w:rsidRPr="00AD1E03">
              <w:rPr>
                <w:rFonts w:ascii="Arial" w:hAnsi="Arial" w:cs="Arial"/>
                <w:color w:val="000000" w:themeColor="text1"/>
                <w:sz w:val="20"/>
                <w:szCs w:val="20"/>
              </w:rPr>
              <w:t>QCVN 96:2015/BTTTT</w:t>
            </w:r>
          </w:p>
        </w:tc>
        <w:tc>
          <w:tcPr>
            <w:tcW w:w="667" w:type="pct"/>
            <w:shd w:val="clear" w:color="auto" w:fill="FFFFFF"/>
            <w:vAlign w:val="center"/>
          </w:tcPr>
          <w:p w:rsidR="00A046A2" w:rsidRPr="00AD1E03" w:rsidRDefault="00A046A2" w:rsidP="009C4B2F">
            <w:pPr>
              <w:rPr>
                <w:rFonts w:ascii="Arial" w:hAnsi="Arial" w:cs="Arial"/>
                <w:color w:val="000000" w:themeColor="text1"/>
                <w:sz w:val="20"/>
                <w:szCs w:val="20"/>
              </w:rPr>
            </w:pPr>
            <w:r w:rsidRPr="00AD1E03">
              <w:rPr>
                <w:rFonts w:ascii="Arial" w:hAnsi="Arial" w:cs="Arial"/>
                <w:color w:val="000000" w:themeColor="text1"/>
                <w:sz w:val="20"/>
                <w:szCs w:val="20"/>
              </w:rPr>
              <w:t>8526.10.10</w:t>
            </w:r>
          </w:p>
          <w:p w:rsidR="00A046A2" w:rsidRPr="00AD1E03" w:rsidRDefault="00A046A2" w:rsidP="009C4B2F">
            <w:pPr>
              <w:rPr>
                <w:rFonts w:ascii="Arial" w:hAnsi="Arial" w:cs="Arial"/>
                <w:color w:val="000000" w:themeColor="text1"/>
                <w:sz w:val="20"/>
                <w:szCs w:val="20"/>
              </w:rPr>
            </w:pPr>
            <w:r w:rsidRPr="00AD1E03">
              <w:rPr>
                <w:rFonts w:ascii="Arial" w:hAnsi="Arial" w:cs="Arial"/>
                <w:color w:val="000000" w:themeColor="text1"/>
                <w:sz w:val="20"/>
                <w:szCs w:val="20"/>
              </w:rPr>
              <w:t>8526.10.90</w:t>
            </w:r>
          </w:p>
        </w:tc>
        <w:tc>
          <w:tcPr>
            <w:tcW w:w="1180" w:type="pct"/>
            <w:shd w:val="clear" w:color="auto" w:fill="FFFFFF"/>
            <w:vAlign w:val="center"/>
          </w:tcPr>
          <w:p w:rsidR="00A046A2" w:rsidRPr="00AD1E03" w:rsidRDefault="00A046A2"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Ra đa cự ly ngắn, hoạt động trong băng tần 24 GHz - 24,25 GHz, dùng cho các ứng dụng định vị, đo khoảng cách (không phải loại thiết bị Ra đa ứng dụng trong giao thông đường bộ hoặc đường sắt).</w:t>
            </w:r>
          </w:p>
        </w:tc>
        <w:tc>
          <w:tcPr>
            <w:tcW w:w="952" w:type="pct"/>
            <w:shd w:val="clear" w:color="auto" w:fill="FFFFFF"/>
            <w:vAlign w:val="center"/>
          </w:tcPr>
          <w:p w:rsidR="00A046A2" w:rsidRPr="00AD1E03" w:rsidRDefault="00A046A2" w:rsidP="009C4B2F">
            <w:pPr>
              <w:rPr>
                <w:rFonts w:ascii="Arial" w:hAnsi="Arial" w:cs="Arial"/>
                <w:color w:val="000000" w:themeColor="text1"/>
                <w:sz w:val="20"/>
                <w:szCs w:val="20"/>
              </w:rPr>
            </w:pPr>
          </w:p>
        </w:tc>
      </w:tr>
      <w:tr w:rsidR="00E5024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4.6</w:t>
            </w:r>
          </w:p>
        </w:tc>
        <w:tc>
          <w:tcPr>
            <w:tcW w:w="864" w:type="pct"/>
            <w:shd w:val="clear" w:color="auto" w:fill="FFFFFF"/>
            <w:vAlign w:val="center"/>
          </w:tcPr>
          <w:p w:rsidR="00D76953" w:rsidRPr="00AD1E03" w:rsidRDefault="00C94CEE"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thu phát sóng vô tuyến</w:t>
            </w:r>
            <w:r w:rsidRPr="00AD1E03">
              <w:rPr>
                <w:rFonts w:ascii="Arial" w:hAnsi="Arial" w:cs="Arial"/>
                <w:color w:val="000000" w:themeColor="text1"/>
                <w:sz w:val="20"/>
                <w:szCs w:val="20"/>
              </w:rPr>
              <w:t xml:space="preserve"> </w:t>
            </w:r>
            <w:r w:rsidR="00D76953" w:rsidRPr="00AD1E03">
              <w:rPr>
                <w:rFonts w:ascii="Arial" w:hAnsi="Arial" w:cs="Arial"/>
                <w:color w:val="000000" w:themeColor="text1"/>
                <w:sz w:val="20"/>
                <w:szCs w:val="20"/>
              </w:rPr>
              <w:t>cự ly ngăn, băng tần 401 MHz -406 MHz, trang bị trong các bộ lập trình hoặc cảm biến, truyền dữ liệu từ xa vô tuyến</w:t>
            </w: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 VN 47:2015/BTTTT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96:2015/BTTTT</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8517.62.59</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thu phát sóng vô tuyến cự ly ngắn, băng tần 401 MHz - 406 MHz, trang bị trong các bộ lập trình hoặc cảm biến, truyền dữ liệu từ xa vô tuyến.</w:t>
            </w:r>
          </w:p>
        </w:tc>
        <w:tc>
          <w:tcPr>
            <w:tcW w:w="952" w:type="pct"/>
            <w:shd w:val="clear" w:color="auto" w:fill="FFFFFF"/>
            <w:vAlign w:val="center"/>
          </w:tcPr>
          <w:p w:rsidR="00D76953" w:rsidRPr="00AD1E03" w:rsidRDefault="00D76953" w:rsidP="009C4B2F">
            <w:pPr>
              <w:rPr>
                <w:rFonts w:ascii="Arial" w:hAnsi="Arial" w:cs="Arial"/>
                <w:color w:val="000000" w:themeColor="text1"/>
                <w:sz w:val="20"/>
                <w:szCs w:val="20"/>
              </w:rPr>
            </w:pPr>
          </w:p>
        </w:tc>
      </w:tr>
      <w:tr w:rsidR="00E5024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4.7</w:t>
            </w:r>
          </w:p>
        </w:tc>
        <w:tc>
          <w:tcPr>
            <w:tcW w:w="864"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 xml:space="preserve">Thiết bị truy nhập vô tuyến tốc độ cao băng tần 60 </w:t>
            </w:r>
            <w:r w:rsidRPr="00AD1E03">
              <w:rPr>
                <w:rFonts w:ascii="Arial" w:hAnsi="Arial" w:cs="Arial"/>
                <w:color w:val="000000" w:themeColor="text1"/>
                <w:sz w:val="20"/>
                <w:szCs w:val="20"/>
              </w:rPr>
              <w:lastRenderedPageBreak/>
              <w:t>GHz</w:t>
            </w: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lastRenderedPageBreak/>
              <w:t>QCVN 88:2015/BTTTT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112:2017/BTTTT</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8517.62.51</w:t>
            </w:r>
          </w:p>
        </w:tc>
        <w:tc>
          <w:tcPr>
            <w:tcW w:w="1180" w:type="pct"/>
            <w:shd w:val="clear" w:color="auto" w:fill="FFFFFF"/>
            <w:vAlign w:val="center"/>
          </w:tcPr>
          <w:p w:rsidR="00D76953" w:rsidRPr="00C94CEE"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 xml:space="preserve">Thiết bị truy nhập vô tuyến tốc độ cao, lên tới hàng Gigabit, dùng cho </w:t>
            </w:r>
            <w:r w:rsidRPr="00AD1E03">
              <w:rPr>
                <w:rFonts w:ascii="Arial" w:hAnsi="Arial" w:cs="Arial"/>
                <w:color w:val="000000" w:themeColor="text1"/>
                <w:sz w:val="20"/>
                <w:szCs w:val="20"/>
              </w:rPr>
              <w:lastRenderedPageBreak/>
              <w:t>ứng dụng trong mạng nội bộ không dây WLAN hoặc mạng cá nhân không dây WPAN cự ly ngắn hoạt động trong băng tần 60 GHz (không</w:t>
            </w:r>
            <w:r w:rsidR="00C94CEE" w:rsidRPr="00C94CEE">
              <w:rPr>
                <w:rFonts w:ascii="Arial" w:hAnsi="Arial" w:cs="Arial"/>
                <w:color w:val="000000" w:themeColor="text1"/>
                <w:sz w:val="20"/>
                <w:szCs w:val="20"/>
              </w:rPr>
              <w:t xml:space="preserve"> </w:t>
            </w:r>
            <w:r w:rsidR="00C94CEE" w:rsidRPr="00AD1E03">
              <w:rPr>
                <w:rFonts w:ascii="Arial" w:hAnsi="Arial" w:cs="Arial"/>
                <w:color w:val="000000" w:themeColor="text1"/>
                <w:sz w:val="20"/>
                <w:szCs w:val="20"/>
              </w:rPr>
              <w:t>áp dụng đối với các loại thiết bị vô tuyến dùng cho ứng dụng mở rộng mạng LAN cố định ngoài trời hay ứng dụng truyền dẫn vô tuyến cố định điểm - điểm hoạt động trong băng tần 60 GHz).</w:t>
            </w:r>
          </w:p>
        </w:tc>
        <w:tc>
          <w:tcPr>
            <w:tcW w:w="952" w:type="pct"/>
            <w:shd w:val="clear" w:color="auto" w:fill="FFFFFF"/>
            <w:vAlign w:val="center"/>
          </w:tcPr>
          <w:p w:rsidR="00D76953" w:rsidRPr="00AD1E03" w:rsidRDefault="00D76953" w:rsidP="009C4B2F">
            <w:pPr>
              <w:rPr>
                <w:rFonts w:ascii="Arial" w:hAnsi="Arial" w:cs="Arial"/>
                <w:color w:val="000000" w:themeColor="text1"/>
                <w:sz w:val="20"/>
                <w:szCs w:val="20"/>
              </w:rPr>
            </w:pPr>
          </w:p>
        </w:tc>
      </w:tr>
      <w:tr w:rsidR="00E5024D" w:rsidRPr="00AD1E03" w:rsidTr="00E5024D">
        <w:tblPrEx>
          <w:tblCellMar>
            <w:top w:w="0" w:type="dxa"/>
            <w:bottom w:w="0" w:type="dxa"/>
          </w:tblCellMar>
        </w:tblPrEx>
        <w:trPr>
          <w:trHeight w:val="454"/>
          <w:jc w:val="center"/>
        </w:trPr>
        <w:tc>
          <w:tcPr>
            <w:tcW w:w="252" w:type="pct"/>
            <w:vMerge w:val="restar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4.8</w:t>
            </w:r>
          </w:p>
        </w:tc>
        <w:tc>
          <w:tcPr>
            <w:tcW w:w="864" w:type="pct"/>
            <w:vMerge w:val="restar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truyền hình ảnh số không dây</w:t>
            </w:r>
          </w:p>
        </w:tc>
        <w:tc>
          <w:tcPr>
            <w:tcW w:w="1085" w:type="pct"/>
            <w:vMerge w:val="restar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92:2015/BTTTT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93:2015/BTTTT</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truyền hình ảnh số không dây hoạt động trong dải tần từ 1,3 GHz đến 50 GHz, có băng thông kênh cho phép tối đa là 5 MHz, 10 MHz, 20 MHz, bao gồm:</w:t>
            </w:r>
          </w:p>
        </w:tc>
        <w:tc>
          <w:tcPr>
            <w:tcW w:w="952" w:type="pct"/>
            <w:vMerge w:val="restart"/>
            <w:shd w:val="clear" w:color="auto" w:fill="FFFFFF"/>
            <w:vAlign w:val="center"/>
          </w:tcPr>
          <w:p w:rsidR="00D76953" w:rsidRPr="00AD1E03" w:rsidRDefault="00D76953" w:rsidP="009C4B2F">
            <w:pPr>
              <w:rPr>
                <w:rFonts w:ascii="Arial" w:hAnsi="Arial" w:cs="Arial"/>
                <w:color w:val="000000" w:themeColor="text1"/>
                <w:sz w:val="20"/>
                <w:szCs w:val="20"/>
              </w:rPr>
            </w:pPr>
          </w:p>
        </w:tc>
      </w:tr>
      <w:tr w:rsidR="00E5024D" w:rsidRPr="00AD1E03" w:rsidTr="00E5024D">
        <w:tblPrEx>
          <w:tblCellMar>
            <w:top w:w="0" w:type="dxa"/>
            <w:bottom w:w="0" w:type="dxa"/>
          </w:tblCellMar>
        </w:tblPrEx>
        <w:trPr>
          <w:trHeight w:val="454"/>
          <w:jc w:val="center"/>
        </w:trPr>
        <w:tc>
          <w:tcPr>
            <w:tcW w:w="252" w:type="pct"/>
            <w:vMerge/>
            <w:shd w:val="clear" w:color="auto" w:fill="FFFFFF"/>
            <w:vAlign w:val="center"/>
          </w:tcPr>
          <w:p w:rsidR="00D76953" w:rsidRPr="00AD1E03" w:rsidRDefault="00D76953" w:rsidP="009C4B2F">
            <w:pPr>
              <w:rPr>
                <w:rFonts w:ascii="Arial" w:hAnsi="Arial" w:cs="Arial"/>
                <w:color w:val="000000" w:themeColor="text1"/>
                <w:sz w:val="20"/>
                <w:szCs w:val="20"/>
              </w:rPr>
            </w:pPr>
          </w:p>
        </w:tc>
        <w:tc>
          <w:tcPr>
            <w:tcW w:w="864" w:type="pct"/>
            <w:vMerge/>
            <w:shd w:val="clear" w:color="auto" w:fill="FFFFFF"/>
            <w:vAlign w:val="center"/>
          </w:tcPr>
          <w:p w:rsidR="00D76953" w:rsidRPr="00AD1E03" w:rsidRDefault="00D76953" w:rsidP="009C4B2F">
            <w:pPr>
              <w:rPr>
                <w:rFonts w:ascii="Arial" w:hAnsi="Arial" w:cs="Arial"/>
                <w:color w:val="000000" w:themeColor="text1"/>
                <w:sz w:val="20"/>
                <w:szCs w:val="20"/>
              </w:rPr>
            </w:pPr>
          </w:p>
        </w:tc>
        <w:tc>
          <w:tcPr>
            <w:tcW w:w="1085" w:type="pct"/>
            <w:vMerge/>
            <w:shd w:val="clear" w:color="auto" w:fill="FFFFFF"/>
            <w:vAlign w:val="center"/>
          </w:tcPr>
          <w:p w:rsidR="00D76953" w:rsidRPr="00AD1E03" w:rsidRDefault="00D76953" w:rsidP="009C4B2F">
            <w:pPr>
              <w:rPr>
                <w:rFonts w:ascii="Arial" w:hAnsi="Arial" w:cs="Arial"/>
                <w:color w:val="000000" w:themeColor="text1"/>
                <w:sz w:val="20"/>
                <w:szCs w:val="20"/>
              </w:rPr>
            </w:pP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8525.50.00</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 Thiết bị phát;</w:t>
            </w:r>
          </w:p>
        </w:tc>
        <w:tc>
          <w:tcPr>
            <w:tcW w:w="952" w:type="pct"/>
            <w:vMerge/>
            <w:shd w:val="clear" w:color="auto" w:fill="FFFFFF"/>
            <w:vAlign w:val="center"/>
          </w:tcPr>
          <w:p w:rsidR="00D76953" w:rsidRPr="00AD1E03" w:rsidRDefault="00D76953" w:rsidP="009C4B2F">
            <w:pPr>
              <w:rPr>
                <w:rFonts w:ascii="Arial" w:hAnsi="Arial" w:cs="Arial"/>
                <w:color w:val="000000" w:themeColor="text1"/>
                <w:sz w:val="20"/>
                <w:szCs w:val="20"/>
              </w:rPr>
            </w:pPr>
          </w:p>
        </w:tc>
      </w:tr>
      <w:tr w:rsidR="00E5024D" w:rsidRPr="00AD1E03" w:rsidTr="00E5024D">
        <w:tblPrEx>
          <w:tblCellMar>
            <w:top w:w="0" w:type="dxa"/>
            <w:bottom w:w="0" w:type="dxa"/>
          </w:tblCellMar>
        </w:tblPrEx>
        <w:trPr>
          <w:trHeight w:val="454"/>
          <w:jc w:val="center"/>
        </w:trPr>
        <w:tc>
          <w:tcPr>
            <w:tcW w:w="252" w:type="pct"/>
            <w:vMerge/>
            <w:shd w:val="clear" w:color="auto" w:fill="FFFFFF"/>
            <w:vAlign w:val="center"/>
          </w:tcPr>
          <w:p w:rsidR="00D76953" w:rsidRPr="00AD1E03" w:rsidRDefault="00D76953" w:rsidP="009C4B2F">
            <w:pPr>
              <w:rPr>
                <w:rFonts w:ascii="Arial" w:hAnsi="Arial" w:cs="Arial"/>
                <w:color w:val="000000" w:themeColor="text1"/>
                <w:sz w:val="20"/>
                <w:szCs w:val="20"/>
              </w:rPr>
            </w:pPr>
          </w:p>
        </w:tc>
        <w:tc>
          <w:tcPr>
            <w:tcW w:w="864" w:type="pct"/>
            <w:vMerge/>
            <w:shd w:val="clear" w:color="auto" w:fill="FFFFFF"/>
            <w:vAlign w:val="center"/>
          </w:tcPr>
          <w:p w:rsidR="00D76953" w:rsidRPr="00AD1E03" w:rsidRDefault="00D76953" w:rsidP="009C4B2F">
            <w:pPr>
              <w:rPr>
                <w:rFonts w:ascii="Arial" w:hAnsi="Arial" w:cs="Arial"/>
                <w:color w:val="000000" w:themeColor="text1"/>
                <w:sz w:val="20"/>
                <w:szCs w:val="20"/>
              </w:rPr>
            </w:pPr>
          </w:p>
        </w:tc>
        <w:tc>
          <w:tcPr>
            <w:tcW w:w="1085" w:type="pct"/>
            <w:vMerge/>
            <w:shd w:val="clear" w:color="auto" w:fill="FFFFFF"/>
            <w:vAlign w:val="center"/>
          </w:tcPr>
          <w:p w:rsidR="00D76953" w:rsidRPr="00AD1E03" w:rsidRDefault="00D76953" w:rsidP="009C4B2F">
            <w:pPr>
              <w:rPr>
                <w:rFonts w:ascii="Arial" w:hAnsi="Arial" w:cs="Arial"/>
                <w:color w:val="000000" w:themeColor="text1"/>
                <w:sz w:val="20"/>
                <w:szCs w:val="20"/>
              </w:rPr>
            </w:pP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8525.60.00</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 Thiết bị phát có gắn với thiết bị thu.</w:t>
            </w:r>
          </w:p>
        </w:tc>
        <w:tc>
          <w:tcPr>
            <w:tcW w:w="952" w:type="pct"/>
            <w:vMerge/>
            <w:shd w:val="clear" w:color="auto" w:fill="FFFFFF"/>
            <w:vAlign w:val="center"/>
          </w:tcPr>
          <w:p w:rsidR="00D76953" w:rsidRPr="00AD1E03" w:rsidRDefault="00D76953" w:rsidP="009C4B2F">
            <w:pPr>
              <w:rPr>
                <w:rFonts w:ascii="Arial" w:hAnsi="Arial" w:cs="Arial"/>
                <w:color w:val="000000" w:themeColor="text1"/>
                <w:sz w:val="20"/>
                <w:szCs w:val="20"/>
              </w:rPr>
            </w:pPr>
          </w:p>
        </w:tc>
      </w:tr>
      <w:tr w:rsidR="00E5024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4.9</w:t>
            </w:r>
          </w:p>
        </w:tc>
        <w:tc>
          <w:tcPr>
            <w:tcW w:w="864"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simbox</w:t>
            </w:r>
          </w:p>
        </w:tc>
        <w:tc>
          <w:tcPr>
            <w:tcW w:w="1085"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86:2019/BTTTT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 xml:space="preserve">QCVN 117:2023/BTTTT </w:t>
            </w:r>
            <w:r w:rsidR="00C94CEE">
              <w:rPr>
                <w:rFonts w:ascii="Arial" w:hAnsi="Arial" w:cs="Arial"/>
                <w:color w:val="000000" w:themeColor="text1"/>
                <w:sz w:val="20"/>
                <w:szCs w:val="20"/>
                <w:vertAlign w:val="superscript"/>
                <w:lang w:val="en-US"/>
              </w:rPr>
              <w:t>(</w:t>
            </w:r>
            <w:r w:rsidRPr="00AD1E03">
              <w:rPr>
                <w:rFonts w:ascii="Arial" w:hAnsi="Arial" w:cs="Arial"/>
                <w:color w:val="000000" w:themeColor="text1"/>
                <w:sz w:val="20"/>
                <w:szCs w:val="20"/>
                <w:vertAlign w:val="superscript"/>
              </w:rPr>
              <w:t>4)</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8517.62.59</w:t>
            </w:r>
          </w:p>
        </w:tc>
        <w:tc>
          <w:tcPr>
            <w:tcW w:w="1180" w:type="pct"/>
            <w:shd w:val="clear" w:color="auto" w:fill="FFFFFF"/>
            <w:vAlign w:val="center"/>
          </w:tcPr>
          <w:p w:rsidR="00D76953" w:rsidRPr="00C94CEE"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Hộp SIM có nhiều (trên 2) khe cắm SIM, có ăng ten kết nối thông tin di động mặt đất sử dụng một hoặc nhiều công ngh</w:t>
            </w:r>
            <w:r w:rsidR="004A1415">
              <w:rPr>
                <w:rFonts w:ascii="Arial" w:hAnsi="Arial" w:cs="Arial"/>
                <w:color w:val="000000" w:themeColor="text1"/>
                <w:sz w:val="20"/>
                <w:szCs w:val="20"/>
              </w:rPr>
              <w:t>ệ</w:t>
            </w:r>
            <w:r w:rsidRPr="00AD1E03">
              <w:rPr>
                <w:rFonts w:ascii="Arial" w:hAnsi="Arial" w:cs="Arial"/>
                <w:color w:val="000000" w:themeColor="text1"/>
                <w:sz w:val="20"/>
                <w:szCs w:val="20"/>
              </w:rPr>
              <w:t>: E-UTRA (4G); W- CDMA FDD (3G); GSM (2G và 2,5G), thông tin di động thế</w:t>
            </w:r>
            <w:r w:rsidR="00C94CEE" w:rsidRPr="00C94CEE">
              <w:rPr>
                <w:rFonts w:ascii="Arial" w:hAnsi="Arial" w:cs="Arial"/>
                <w:color w:val="000000" w:themeColor="text1"/>
                <w:sz w:val="20"/>
                <w:szCs w:val="20"/>
              </w:rPr>
              <w:t xml:space="preserve"> </w:t>
            </w:r>
            <w:r w:rsidR="00C94CEE" w:rsidRPr="00AD1E03">
              <w:rPr>
                <w:rFonts w:ascii="Arial" w:hAnsi="Arial" w:cs="Arial"/>
                <w:color w:val="000000" w:themeColor="text1"/>
                <w:sz w:val="20"/>
                <w:szCs w:val="20"/>
              </w:rPr>
              <w:t>hệ thứ 5 (5G) và hoạt động như một thiết bị mạng IP</w:t>
            </w:r>
          </w:p>
        </w:tc>
        <w:tc>
          <w:tcPr>
            <w:tcW w:w="952" w:type="pct"/>
            <w:shd w:val="clear" w:color="auto" w:fill="FFFFFF"/>
            <w:vAlign w:val="center"/>
          </w:tcPr>
          <w:p w:rsidR="00D76953" w:rsidRPr="00AD1E03" w:rsidRDefault="00D76953" w:rsidP="009C4B2F">
            <w:pPr>
              <w:rPr>
                <w:rFonts w:ascii="Arial" w:hAnsi="Arial" w:cs="Arial"/>
                <w:color w:val="000000" w:themeColor="text1"/>
                <w:sz w:val="20"/>
                <w:szCs w:val="20"/>
              </w:rPr>
            </w:pPr>
          </w:p>
        </w:tc>
      </w:tr>
      <w:tr w:rsidR="00E5024D"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4.10</w:t>
            </w:r>
          </w:p>
        </w:tc>
        <w:tc>
          <w:tcPr>
            <w:tcW w:w="864"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Thiết bị vô tuyến điện cự ly ngắn khác</w:t>
            </w:r>
          </w:p>
        </w:tc>
        <w:tc>
          <w:tcPr>
            <w:tcW w:w="1085" w:type="pct"/>
            <w:shd w:val="clear" w:color="auto" w:fill="FFFFFF"/>
            <w:vAlign w:val="center"/>
          </w:tcPr>
          <w:p w:rsidR="00D76953" w:rsidRPr="00AD1E03" w:rsidRDefault="00C94CEE" w:rsidP="009C4B2F">
            <w:pPr>
              <w:rPr>
                <w:rFonts w:ascii="Arial" w:hAnsi="Arial" w:cs="Arial"/>
                <w:color w:val="000000" w:themeColor="text1"/>
                <w:sz w:val="20"/>
                <w:szCs w:val="20"/>
              </w:rPr>
            </w:pPr>
            <w:r w:rsidRPr="00C94CEE">
              <w:rPr>
                <w:rFonts w:ascii="Arial" w:hAnsi="Arial" w:cs="Arial"/>
                <w:color w:val="000000" w:themeColor="text1"/>
                <w:sz w:val="20"/>
                <w:szCs w:val="20"/>
              </w:rPr>
              <w:t xml:space="preserve">- </w:t>
            </w:r>
            <w:r w:rsidR="00D76953" w:rsidRPr="00AD1E03">
              <w:rPr>
                <w:rFonts w:ascii="Arial" w:hAnsi="Arial" w:cs="Arial"/>
                <w:color w:val="000000" w:themeColor="text1"/>
                <w:sz w:val="20"/>
                <w:szCs w:val="20"/>
              </w:rPr>
              <w:t>Cho thiết bị hoạt động tại dải tần 9 kHz - 40 GHz:</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47:2015/BTTTT</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96:2015/BTTTT</w:t>
            </w:r>
          </w:p>
          <w:p w:rsidR="00D76953" w:rsidRPr="00AD1E03" w:rsidRDefault="00C94CEE" w:rsidP="009C4B2F">
            <w:pPr>
              <w:rPr>
                <w:rFonts w:ascii="Arial" w:hAnsi="Arial" w:cs="Arial"/>
                <w:color w:val="000000" w:themeColor="text1"/>
                <w:sz w:val="20"/>
                <w:szCs w:val="20"/>
              </w:rPr>
            </w:pPr>
            <w:r w:rsidRPr="00C94CEE">
              <w:rPr>
                <w:rFonts w:ascii="Arial" w:hAnsi="Arial" w:cs="Arial"/>
                <w:color w:val="000000" w:themeColor="text1"/>
                <w:sz w:val="20"/>
                <w:szCs w:val="20"/>
              </w:rPr>
              <w:t xml:space="preserve">- </w:t>
            </w:r>
            <w:r w:rsidR="00D76953" w:rsidRPr="00AD1E03">
              <w:rPr>
                <w:rFonts w:ascii="Arial" w:hAnsi="Arial" w:cs="Arial"/>
                <w:color w:val="000000" w:themeColor="text1"/>
                <w:sz w:val="20"/>
                <w:szCs w:val="20"/>
              </w:rPr>
              <w:t>Cho thiết bị hoạt động tại dải tần trên 40 GHz:</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 xml:space="preserve">QCVN 18:2022/BTTTT </w:t>
            </w:r>
            <w:r w:rsidRPr="00AD1E03">
              <w:rPr>
                <w:rFonts w:ascii="Arial" w:hAnsi="Arial" w:cs="Arial"/>
                <w:color w:val="000000" w:themeColor="text1"/>
                <w:sz w:val="20"/>
                <w:szCs w:val="20"/>
                <w:vertAlign w:val="superscript"/>
              </w:rPr>
              <w:t>(12)</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8517.62.59</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8526.10.10</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8526.10.90</w:t>
            </w:r>
          </w:p>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8526.92.00</w:t>
            </w:r>
          </w:p>
        </w:tc>
        <w:tc>
          <w:tcPr>
            <w:tcW w:w="1180" w:type="pct"/>
            <w:shd w:val="clear" w:color="auto" w:fill="FFFFFF"/>
            <w:vAlign w:val="center"/>
          </w:tcPr>
          <w:p w:rsidR="00D76953" w:rsidRPr="00AD1E03" w:rsidRDefault="00C94CEE" w:rsidP="009C4B2F">
            <w:pPr>
              <w:rPr>
                <w:rFonts w:ascii="Arial" w:hAnsi="Arial" w:cs="Arial"/>
                <w:color w:val="000000" w:themeColor="text1"/>
                <w:sz w:val="20"/>
                <w:szCs w:val="20"/>
              </w:rPr>
            </w:pPr>
            <w:r w:rsidRPr="00C94CEE">
              <w:rPr>
                <w:rFonts w:ascii="Arial" w:hAnsi="Arial" w:cs="Arial"/>
                <w:color w:val="000000" w:themeColor="text1"/>
                <w:sz w:val="20"/>
                <w:szCs w:val="20"/>
              </w:rPr>
              <w:t xml:space="preserve">- </w:t>
            </w:r>
            <w:r w:rsidR="00D76953" w:rsidRPr="00AD1E03">
              <w:rPr>
                <w:rFonts w:ascii="Arial" w:hAnsi="Arial" w:cs="Arial"/>
                <w:color w:val="000000" w:themeColor="text1"/>
                <w:sz w:val="20"/>
                <w:szCs w:val="20"/>
              </w:rPr>
              <w:t>Thiết bị vô tuyến điện cự ly ngắn chưa được liệt kê tại mục 2 Phụ lục I của Thông tư này và mục 4 Phụ lục II của Thông tư này;</w:t>
            </w:r>
          </w:p>
          <w:p w:rsidR="00D76953" w:rsidRPr="00AD1E03" w:rsidRDefault="00C94CEE" w:rsidP="009C4B2F">
            <w:pPr>
              <w:rPr>
                <w:rFonts w:ascii="Arial" w:hAnsi="Arial" w:cs="Arial"/>
                <w:color w:val="000000" w:themeColor="text1"/>
                <w:sz w:val="20"/>
                <w:szCs w:val="20"/>
              </w:rPr>
            </w:pPr>
            <w:r w:rsidRPr="00C94CEE">
              <w:rPr>
                <w:rFonts w:ascii="Arial" w:hAnsi="Arial" w:cs="Arial"/>
                <w:color w:val="000000" w:themeColor="text1"/>
                <w:sz w:val="20"/>
                <w:szCs w:val="20"/>
              </w:rPr>
              <w:t xml:space="preserve">- </w:t>
            </w:r>
            <w:r w:rsidR="00D76953" w:rsidRPr="00AD1E03">
              <w:rPr>
                <w:rFonts w:ascii="Arial" w:hAnsi="Arial" w:cs="Arial"/>
                <w:color w:val="000000" w:themeColor="text1"/>
                <w:sz w:val="20"/>
                <w:szCs w:val="20"/>
              </w:rPr>
              <w:t>Thiết bị vô tuyến điện cự ly ngắn đã được liệt kê tại mục 2 Phụ lục I của Thông tư này và mục 4 Phụ lục II của Thông tư này nhưng không thuộc phạm vi điều chỉnh của quy chuẩn kỹ thuật áp dụng tương ứng.</w:t>
            </w:r>
          </w:p>
        </w:tc>
        <w:tc>
          <w:tcPr>
            <w:tcW w:w="952" w:type="pct"/>
            <w:shd w:val="clear" w:color="auto" w:fill="FFFFFF"/>
            <w:vAlign w:val="center"/>
          </w:tcPr>
          <w:p w:rsidR="00D76953" w:rsidRPr="00AD1E03" w:rsidRDefault="00D76953" w:rsidP="009C4B2F">
            <w:pPr>
              <w:rPr>
                <w:rFonts w:ascii="Arial" w:hAnsi="Arial" w:cs="Arial"/>
                <w:color w:val="000000" w:themeColor="text1"/>
                <w:sz w:val="20"/>
                <w:szCs w:val="20"/>
              </w:rPr>
            </w:pPr>
          </w:p>
        </w:tc>
      </w:tr>
      <w:tr w:rsidR="00D76953" w:rsidRPr="00AD1E03" w:rsidTr="00E5024D">
        <w:tblPrEx>
          <w:tblCellMar>
            <w:top w:w="0" w:type="dxa"/>
            <w:bottom w:w="0" w:type="dxa"/>
          </w:tblCellMar>
        </w:tblPrEx>
        <w:trPr>
          <w:trHeight w:val="454"/>
          <w:jc w:val="center"/>
        </w:trPr>
        <w:tc>
          <w:tcPr>
            <w:tcW w:w="252"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b/>
                <w:bCs/>
                <w:color w:val="000000" w:themeColor="text1"/>
                <w:sz w:val="20"/>
                <w:szCs w:val="20"/>
              </w:rPr>
              <w:lastRenderedPageBreak/>
              <w:t>5</w:t>
            </w:r>
          </w:p>
        </w:tc>
        <w:tc>
          <w:tcPr>
            <w:tcW w:w="4748" w:type="pct"/>
            <w:gridSpan w:val="5"/>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b/>
                <w:bCs/>
                <w:color w:val="000000" w:themeColor="text1"/>
                <w:sz w:val="20"/>
                <w:szCs w:val="20"/>
              </w:rPr>
              <w:t>Pin Lithium cho thiết bị cầm tay</w:t>
            </w:r>
          </w:p>
        </w:tc>
      </w:tr>
      <w:tr w:rsidR="00E5024D" w:rsidRPr="00AD1E03" w:rsidTr="00E5024D">
        <w:tblPrEx>
          <w:tblCellMar>
            <w:top w:w="0" w:type="dxa"/>
            <w:bottom w:w="0" w:type="dxa"/>
          </w:tblCellMar>
        </w:tblPrEx>
        <w:trPr>
          <w:trHeight w:val="454"/>
          <w:jc w:val="center"/>
        </w:trPr>
        <w:tc>
          <w:tcPr>
            <w:tcW w:w="252" w:type="pct"/>
            <w:vMerge w:val="restar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5.1</w:t>
            </w:r>
          </w:p>
        </w:tc>
        <w:tc>
          <w:tcPr>
            <w:tcW w:w="864" w:type="pct"/>
            <w:vMerge w:val="restar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Pin Lithium cho máy tính xách tay, điện thoại di động, máy tính bảng</w:t>
            </w:r>
          </w:p>
        </w:tc>
        <w:tc>
          <w:tcPr>
            <w:tcW w:w="1085" w:type="pct"/>
            <w:vMerge w:val="restar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QCVN 10L2020/BTTTT</w:t>
            </w:r>
            <w:r w:rsidRPr="00AD1E03">
              <w:rPr>
                <w:rFonts w:ascii="Arial" w:hAnsi="Arial" w:cs="Arial"/>
                <w:color w:val="000000" w:themeColor="text1"/>
                <w:sz w:val="20"/>
                <w:szCs w:val="20"/>
                <w:vertAlign w:val="superscript"/>
              </w:rPr>
              <w:t>(5)</w:t>
            </w: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8507.60.90</w:t>
            </w:r>
          </w:p>
        </w:tc>
        <w:tc>
          <w:tcPr>
            <w:tcW w:w="1180"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Pin Lithium rời dùng cho máy điện thoại di động. Không áp dụng đối với Pin Lithium rời là pin sạc dự phòng dùng để nạp điện cho các thiết bị này.</w:t>
            </w:r>
          </w:p>
        </w:tc>
        <w:tc>
          <w:tcPr>
            <w:tcW w:w="952" w:type="pct"/>
            <w:vMerge w:val="restart"/>
            <w:shd w:val="clear" w:color="auto" w:fill="FFFFFF"/>
            <w:vAlign w:val="center"/>
          </w:tcPr>
          <w:p w:rsidR="00D76953" w:rsidRPr="00AD1E03" w:rsidRDefault="00D76953" w:rsidP="009C4B2F">
            <w:pPr>
              <w:rPr>
                <w:rFonts w:ascii="Arial" w:hAnsi="Arial" w:cs="Arial"/>
                <w:color w:val="000000" w:themeColor="text1"/>
                <w:sz w:val="20"/>
                <w:szCs w:val="20"/>
              </w:rPr>
            </w:pPr>
          </w:p>
        </w:tc>
      </w:tr>
      <w:tr w:rsidR="00E5024D" w:rsidRPr="00AD1E03" w:rsidTr="00E5024D">
        <w:tblPrEx>
          <w:tblCellMar>
            <w:top w:w="0" w:type="dxa"/>
            <w:bottom w:w="0" w:type="dxa"/>
          </w:tblCellMar>
        </w:tblPrEx>
        <w:trPr>
          <w:trHeight w:val="454"/>
          <w:jc w:val="center"/>
        </w:trPr>
        <w:tc>
          <w:tcPr>
            <w:tcW w:w="252" w:type="pct"/>
            <w:vMerge/>
            <w:shd w:val="clear" w:color="auto" w:fill="FFFFFF"/>
            <w:vAlign w:val="center"/>
          </w:tcPr>
          <w:p w:rsidR="00D76953" w:rsidRPr="00AD1E03" w:rsidRDefault="00D76953" w:rsidP="009C4B2F">
            <w:pPr>
              <w:rPr>
                <w:rFonts w:ascii="Arial" w:hAnsi="Arial" w:cs="Arial"/>
                <w:color w:val="000000" w:themeColor="text1"/>
                <w:sz w:val="20"/>
                <w:szCs w:val="20"/>
              </w:rPr>
            </w:pPr>
          </w:p>
        </w:tc>
        <w:tc>
          <w:tcPr>
            <w:tcW w:w="864" w:type="pct"/>
            <w:vMerge/>
            <w:shd w:val="clear" w:color="auto" w:fill="FFFFFF"/>
            <w:vAlign w:val="center"/>
          </w:tcPr>
          <w:p w:rsidR="00D76953" w:rsidRPr="00AD1E03" w:rsidRDefault="00D76953" w:rsidP="009C4B2F">
            <w:pPr>
              <w:rPr>
                <w:rFonts w:ascii="Arial" w:hAnsi="Arial" w:cs="Arial"/>
                <w:color w:val="000000" w:themeColor="text1"/>
                <w:sz w:val="20"/>
                <w:szCs w:val="20"/>
              </w:rPr>
            </w:pPr>
          </w:p>
        </w:tc>
        <w:tc>
          <w:tcPr>
            <w:tcW w:w="1085" w:type="pct"/>
            <w:vMerge/>
            <w:shd w:val="clear" w:color="auto" w:fill="FFFFFF"/>
            <w:vAlign w:val="center"/>
          </w:tcPr>
          <w:p w:rsidR="00D76953" w:rsidRPr="00AD1E03" w:rsidRDefault="00D76953" w:rsidP="009C4B2F">
            <w:pPr>
              <w:rPr>
                <w:rFonts w:ascii="Arial" w:hAnsi="Arial" w:cs="Arial"/>
                <w:color w:val="000000" w:themeColor="text1"/>
                <w:sz w:val="20"/>
                <w:szCs w:val="20"/>
              </w:rPr>
            </w:pPr>
          </w:p>
        </w:tc>
        <w:tc>
          <w:tcPr>
            <w:tcW w:w="667" w:type="pct"/>
            <w:shd w:val="clear" w:color="auto" w:fill="FFFFFF"/>
            <w:vAlign w:val="center"/>
          </w:tcPr>
          <w:p w:rsidR="00D76953" w:rsidRPr="00AD1E03"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8507.60.31</w:t>
            </w:r>
          </w:p>
        </w:tc>
        <w:tc>
          <w:tcPr>
            <w:tcW w:w="1180" w:type="pct"/>
            <w:shd w:val="clear" w:color="auto" w:fill="FFFFFF"/>
            <w:vAlign w:val="center"/>
          </w:tcPr>
          <w:p w:rsidR="00D76953" w:rsidRPr="00C94CEE" w:rsidRDefault="00D76953" w:rsidP="009C4B2F">
            <w:pPr>
              <w:rPr>
                <w:rFonts w:ascii="Arial" w:hAnsi="Arial" w:cs="Arial"/>
                <w:color w:val="000000" w:themeColor="text1"/>
                <w:sz w:val="20"/>
                <w:szCs w:val="20"/>
              </w:rPr>
            </w:pPr>
            <w:r w:rsidRPr="00AD1E03">
              <w:rPr>
                <w:rFonts w:ascii="Arial" w:hAnsi="Arial" w:cs="Arial"/>
                <w:color w:val="000000" w:themeColor="text1"/>
                <w:sz w:val="20"/>
                <w:szCs w:val="20"/>
              </w:rPr>
              <w:t>Pin Lithium rời dùng cho máy tính xách tay, máy tính bảng. Không áp dụng đối với Pin</w:t>
            </w:r>
            <w:r w:rsidR="00C94CEE" w:rsidRPr="00C94CEE">
              <w:rPr>
                <w:rFonts w:ascii="Arial" w:hAnsi="Arial" w:cs="Arial"/>
                <w:color w:val="000000" w:themeColor="text1"/>
                <w:sz w:val="20"/>
                <w:szCs w:val="20"/>
              </w:rPr>
              <w:t xml:space="preserve"> </w:t>
            </w:r>
            <w:r w:rsidR="00C94CEE" w:rsidRPr="00AD1E03">
              <w:rPr>
                <w:rFonts w:ascii="Arial" w:hAnsi="Arial" w:cs="Arial"/>
                <w:color w:val="000000" w:themeColor="text1"/>
                <w:sz w:val="20"/>
                <w:szCs w:val="20"/>
              </w:rPr>
              <w:t>Lithium rời là pin sạc dự phòng dùng để nạp điện cho các thiết bị này.</w:t>
            </w:r>
          </w:p>
        </w:tc>
        <w:tc>
          <w:tcPr>
            <w:tcW w:w="952" w:type="pct"/>
            <w:vMerge/>
            <w:shd w:val="clear" w:color="auto" w:fill="FFFFFF"/>
            <w:vAlign w:val="center"/>
          </w:tcPr>
          <w:p w:rsidR="00D76953" w:rsidRPr="00AD1E03" w:rsidRDefault="00D76953" w:rsidP="009C4B2F">
            <w:pPr>
              <w:rPr>
                <w:rFonts w:ascii="Arial" w:hAnsi="Arial" w:cs="Arial"/>
                <w:color w:val="000000" w:themeColor="text1"/>
                <w:sz w:val="20"/>
                <w:szCs w:val="20"/>
              </w:rPr>
            </w:pPr>
          </w:p>
        </w:tc>
      </w:tr>
    </w:tbl>
    <w:p w:rsidR="00D76953" w:rsidRPr="00AD1E03" w:rsidRDefault="00D76953" w:rsidP="00D76953">
      <w:pPr>
        <w:rPr>
          <w:rFonts w:ascii="Arial" w:hAnsi="Arial" w:cs="Arial"/>
          <w:color w:val="000000" w:themeColor="text1"/>
          <w:sz w:val="20"/>
          <w:szCs w:val="20"/>
        </w:rPr>
      </w:pPr>
    </w:p>
    <w:p w:rsidR="00D76953" w:rsidRPr="00AD1E03" w:rsidRDefault="00D76953" w:rsidP="007B6D89">
      <w:pPr>
        <w:adjustRightInd w:val="0"/>
        <w:snapToGrid w:val="0"/>
        <w:spacing w:after="120"/>
        <w:ind w:firstLine="720"/>
        <w:jc w:val="both"/>
        <w:rPr>
          <w:rFonts w:ascii="Arial" w:hAnsi="Arial" w:cs="Arial"/>
          <w:i/>
          <w:iCs/>
          <w:color w:val="000000" w:themeColor="text1"/>
          <w:sz w:val="20"/>
          <w:szCs w:val="20"/>
        </w:rPr>
      </w:pPr>
      <w:r w:rsidRPr="00AD1E03">
        <w:rPr>
          <w:rFonts w:ascii="Arial" w:hAnsi="Arial" w:cs="Arial"/>
          <w:i/>
          <w:iCs/>
          <w:color w:val="000000" w:themeColor="text1"/>
          <w:sz w:val="20"/>
          <w:szCs w:val="20"/>
        </w:rPr>
        <w:t>Ghi chú:</w:t>
      </w:r>
    </w:p>
    <w:p w:rsidR="00D76953" w:rsidRPr="00AD1E03" w:rsidRDefault="00C94CEE" w:rsidP="007B6D89">
      <w:pPr>
        <w:adjustRightInd w:val="0"/>
        <w:snapToGrid w:val="0"/>
        <w:spacing w:after="120"/>
        <w:ind w:firstLine="720"/>
        <w:jc w:val="both"/>
        <w:rPr>
          <w:rFonts w:ascii="Arial" w:hAnsi="Arial" w:cs="Arial"/>
          <w:i/>
          <w:iCs/>
          <w:color w:val="000000" w:themeColor="text1"/>
          <w:sz w:val="20"/>
          <w:szCs w:val="20"/>
        </w:rPr>
      </w:pPr>
      <w:bookmarkStart w:id="1" w:name="bookmark0"/>
      <w:bookmarkEnd w:id="1"/>
      <w:r w:rsidRPr="00C94CEE">
        <w:rPr>
          <w:rFonts w:ascii="Arial" w:hAnsi="Arial" w:cs="Arial"/>
          <w:i/>
          <w:iCs/>
          <w:color w:val="000000" w:themeColor="text1"/>
          <w:sz w:val="20"/>
          <w:szCs w:val="20"/>
        </w:rPr>
        <w:t xml:space="preserve">- </w:t>
      </w:r>
      <w:r w:rsidR="00D76953" w:rsidRPr="00AD1E03">
        <w:rPr>
          <w:rFonts w:ascii="Arial" w:hAnsi="Arial" w:cs="Arial"/>
          <w:i/>
          <w:iCs/>
          <w:color w:val="000000" w:themeColor="text1"/>
          <w:sz w:val="20"/>
          <w:szCs w:val="20"/>
        </w:rPr>
        <w:t>Sản phẩm, hàng hóa có chức năng phát xạ vô tuyến điện phải tuân thủ các quy hoạch và phân bổ tần số vô tuyến điện của Việt Nam, các điều kiện kỹ thuật và khai thác tương ứng, cũng như các quy định pháp luật hiện hành về tần số vô tuyến điện.</w:t>
      </w:r>
    </w:p>
    <w:p w:rsidR="00D76953" w:rsidRPr="00AD1E03" w:rsidRDefault="00C94CEE" w:rsidP="007B6D89">
      <w:pPr>
        <w:adjustRightInd w:val="0"/>
        <w:snapToGrid w:val="0"/>
        <w:spacing w:after="120"/>
        <w:ind w:firstLine="720"/>
        <w:jc w:val="both"/>
        <w:rPr>
          <w:rFonts w:ascii="Arial" w:hAnsi="Arial" w:cs="Arial"/>
          <w:i/>
          <w:iCs/>
          <w:color w:val="000000" w:themeColor="text1"/>
          <w:sz w:val="20"/>
          <w:szCs w:val="20"/>
        </w:rPr>
      </w:pPr>
      <w:bookmarkStart w:id="2" w:name="bookmark1"/>
      <w:bookmarkEnd w:id="2"/>
      <w:r w:rsidRPr="00C94CEE">
        <w:rPr>
          <w:rFonts w:ascii="Arial" w:hAnsi="Arial" w:cs="Arial"/>
          <w:i/>
          <w:iCs/>
          <w:color w:val="000000" w:themeColor="text1"/>
          <w:sz w:val="20"/>
          <w:szCs w:val="20"/>
        </w:rPr>
        <w:t xml:space="preserve">- </w:t>
      </w:r>
      <w:r w:rsidR="00D76953" w:rsidRPr="00AD1E03">
        <w:rPr>
          <w:rFonts w:ascii="Arial" w:hAnsi="Arial" w:cs="Arial"/>
          <w:i/>
          <w:iCs/>
          <w:color w:val="000000" w:themeColor="text1"/>
          <w:sz w:val="20"/>
          <w:szCs w:val="20"/>
        </w:rPr>
        <w:t>Các tổ chức, doanh nghiệp sản xuất, nhập khẩu, phân phối, sử dụng sản phẩm, hàng hóa phải cam kết thực hiện đúng quy định của pháp luật về quản lý, sử dụng tần s</w:t>
      </w:r>
      <w:r w:rsidR="004A1415">
        <w:rPr>
          <w:rFonts w:ascii="Arial" w:hAnsi="Arial" w:cs="Arial"/>
          <w:i/>
          <w:iCs/>
          <w:color w:val="000000" w:themeColor="text1"/>
          <w:sz w:val="20"/>
          <w:szCs w:val="20"/>
        </w:rPr>
        <w:t>ố</w:t>
      </w:r>
      <w:r w:rsidR="00D76953" w:rsidRPr="00AD1E03">
        <w:rPr>
          <w:rFonts w:ascii="Arial" w:hAnsi="Arial" w:cs="Arial"/>
          <w:i/>
          <w:iCs/>
          <w:color w:val="000000" w:themeColor="text1"/>
          <w:sz w:val="20"/>
          <w:szCs w:val="20"/>
        </w:rPr>
        <w:t xml:space="preserve"> vô tuyến điện.</w:t>
      </w:r>
    </w:p>
    <w:p w:rsidR="00D76953" w:rsidRPr="00AD1E03" w:rsidRDefault="00C94CEE" w:rsidP="007B6D89">
      <w:pPr>
        <w:adjustRightInd w:val="0"/>
        <w:snapToGrid w:val="0"/>
        <w:spacing w:after="120"/>
        <w:ind w:firstLine="720"/>
        <w:jc w:val="both"/>
        <w:rPr>
          <w:rFonts w:ascii="Arial" w:hAnsi="Arial" w:cs="Arial"/>
          <w:i/>
          <w:iCs/>
          <w:color w:val="000000" w:themeColor="text1"/>
          <w:sz w:val="20"/>
          <w:szCs w:val="20"/>
        </w:rPr>
      </w:pPr>
      <w:bookmarkStart w:id="3" w:name="bookmark2"/>
      <w:bookmarkEnd w:id="3"/>
      <w:r w:rsidRPr="00C94CEE">
        <w:rPr>
          <w:rFonts w:ascii="Arial" w:hAnsi="Arial" w:cs="Arial"/>
          <w:i/>
          <w:iCs/>
          <w:color w:val="000000" w:themeColor="text1"/>
          <w:sz w:val="20"/>
          <w:szCs w:val="20"/>
        </w:rPr>
        <w:t xml:space="preserve">- </w:t>
      </w:r>
      <w:r w:rsidR="00D76953" w:rsidRPr="00AD1E03">
        <w:rPr>
          <w:rFonts w:ascii="Arial" w:hAnsi="Arial" w:cs="Arial"/>
          <w:i/>
          <w:iCs/>
          <w:color w:val="000000" w:themeColor="text1"/>
          <w:sz w:val="20"/>
          <w:szCs w:val="20"/>
        </w:rPr>
        <w:t>Việc thực hiện công bố hợp quy sản phẩm, hàng hóa nêu tại Phụ lục II đối với một số trường hợp cụ thể quy định như sau:</w:t>
      </w:r>
    </w:p>
    <w:p w:rsidR="00D76953" w:rsidRPr="00AD1E03" w:rsidRDefault="00D76953" w:rsidP="007B6D89">
      <w:pPr>
        <w:adjustRightInd w:val="0"/>
        <w:snapToGrid w:val="0"/>
        <w:spacing w:after="120"/>
        <w:ind w:firstLine="720"/>
        <w:jc w:val="both"/>
        <w:rPr>
          <w:rFonts w:ascii="Arial" w:hAnsi="Arial" w:cs="Arial"/>
          <w:i/>
          <w:iCs/>
          <w:color w:val="000000" w:themeColor="text1"/>
          <w:sz w:val="20"/>
          <w:szCs w:val="20"/>
        </w:rPr>
      </w:pPr>
      <w:r w:rsidRPr="00AD1E03">
        <w:rPr>
          <w:rFonts w:ascii="Arial" w:hAnsi="Arial" w:cs="Arial"/>
          <w:i/>
          <w:iCs/>
          <w:color w:val="000000" w:themeColor="text1"/>
          <w:sz w:val="20"/>
          <w:szCs w:val="20"/>
        </w:rPr>
        <w:t>(1) Loại sản phẩm, hàng hóa này không áp dụng đối với thiết bị</w:t>
      </w:r>
      <w:r w:rsidR="00C94CEE">
        <w:rPr>
          <w:rFonts w:ascii="Arial" w:hAnsi="Arial" w:cs="Arial"/>
          <w:i/>
          <w:iCs/>
          <w:color w:val="000000" w:themeColor="text1"/>
          <w:sz w:val="20"/>
          <w:szCs w:val="20"/>
        </w:rPr>
        <w:t xml:space="preserve"> thông tin phòng nổ</w:t>
      </w:r>
      <w:r w:rsidRPr="00AD1E03">
        <w:rPr>
          <w:rFonts w:ascii="Arial" w:hAnsi="Arial" w:cs="Arial"/>
          <w:i/>
          <w:iCs/>
          <w:color w:val="000000" w:themeColor="text1"/>
          <w:sz w:val="20"/>
          <w:szCs w:val="20"/>
        </w:rPr>
        <w:t>.</w:t>
      </w:r>
    </w:p>
    <w:p w:rsidR="00D76953" w:rsidRPr="00AD1E03" w:rsidRDefault="00C94CEE" w:rsidP="007B6D89">
      <w:pPr>
        <w:adjustRightInd w:val="0"/>
        <w:snapToGrid w:val="0"/>
        <w:spacing w:after="120"/>
        <w:ind w:firstLine="720"/>
        <w:jc w:val="both"/>
        <w:rPr>
          <w:rFonts w:ascii="Arial" w:hAnsi="Arial" w:cs="Arial"/>
          <w:i/>
          <w:iCs/>
          <w:color w:val="000000" w:themeColor="text1"/>
          <w:sz w:val="20"/>
          <w:szCs w:val="20"/>
        </w:rPr>
      </w:pPr>
      <w:bookmarkStart w:id="4" w:name="bookmark3"/>
      <w:bookmarkEnd w:id="4"/>
      <w:r w:rsidRPr="00C94CEE">
        <w:rPr>
          <w:rFonts w:ascii="Arial" w:hAnsi="Arial" w:cs="Arial"/>
          <w:i/>
          <w:iCs/>
          <w:color w:val="000000" w:themeColor="text1"/>
          <w:sz w:val="20"/>
          <w:szCs w:val="20"/>
        </w:rPr>
        <w:t xml:space="preserve">(3) </w:t>
      </w:r>
      <w:r w:rsidR="00D76953" w:rsidRPr="00AD1E03">
        <w:rPr>
          <w:rFonts w:ascii="Arial" w:hAnsi="Arial" w:cs="Arial"/>
          <w:i/>
          <w:iCs/>
          <w:color w:val="000000" w:themeColor="text1"/>
          <w:sz w:val="20"/>
          <w:szCs w:val="20"/>
        </w:rPr>
        <w:t>Thiết bị vô tuyến điện cự ly ngắn tại mục này không bao gồm thiết bị chỉ thu vô tuyến; thiết bị truyền dữ liệu băng rộng hoạt động trong băng tần 2,4 GHz có công suất bức xạ đẳng hướng tương đương (EIRP) nhỏ hơn 60 mW; thiết bị truy nhập vô tuyến băng tần 5 GHz có</w:t>
      </w:r>
      <w:r w:rsidRPr="00C94CEE">
        <w:rPr>
          <w:rFonts w:ascii="Arial" w:hAnsi="Arial" w:cs="Arial"/>
          <w:i/>
          <w:iCs/>
          <w:color w:val="000000" w:themeColor="text1"/>
          <w:sz w:val="20"/>
          <w:szCs w:val="20"/>
        </w:rPr>
        <w:t xml:space="preserve"> </w:t>
      </w:r>
      <w:r w:rsidR="00D76953" w:rsidRPr="00AD1E03">
        <w:rPr>
          <w:rFonts w:ascii="Arial" w:hAnsi="Arial" w:cs="Arial"/>
          <w:i/>
          <w:iCs/>
          <w:color w:val="000000" w:themeColor="text1"/>
          <w:sz w:val="20"/>
          <w:szCs w:val="20"/>
        </w:rPr>
        <w:t>công suất bức xạ đẳng hướng tương đương (EIRP) nhỏ hơn 60 mW; thiết bị Bluetooth và Zigbee có công suất bức xạ</w:t>
      </w:r>
      <w:r w:rsidR="004A1415">
        <w:rPr>
          <w:rFonts w:ascii="Arial" w:hAnsi="Arial" w:cs="Arial"/>
          <w:i/>
          <w:iCs/>
          <w:color w:val="000000" w:themeColor="text1"/>
          <w:sz w:val="20"/>
          <w:szCs w:val="20"/>
        </w:rPr>
        <w:t xml:space="preserve"> </w:t>
      </w:r>
      <w:r w:rsidR="004A1415" w:rsidRPr="004A1415">
        <w:rPr>
          <w:rFonts w:ascii="Arial" w:hAnsi="Arial" w:cs="Arial"/>
          <w:i/>
          <w:iCs/>
          <w:color w:val="000000" w:themeColor="text1"/>
          <w:sz w:val="20"/>
          <w:szCs w:val="20"/>
        </w:rPr>
        <w:t>đ</w:t>
      </w:r>
      <w:r w:rsidR="00D76953" w:rsidRPr="00AD1E03">
        <w:rPr>
          <w:rFonts w:ascii="Arial" w:hAnsi="Arial" w:cs="Arial"/>
          <w:i/>
          <w:iCs/>
          <w:color w:val="000000" w:themeColor="text1"/>
          <w:sz w:val="20"/>
          <w:szCs w:val="20"/>
        </w:rPr>
        <w:t xml:space="preserve">ẳng hướng tương ỉ đương (EIRP) nhỏ hơn </w:t>
      </w:r>
      <w:r>
        <w:rPr>
          <w:rFonts w:ascii="Arial" w:hAnsi="Arial" w:cs="Arial"/>
          <w:i/>
          <w:iCs/>
          <w:color w:val="000000" w:themeColor="text1"/>
          <w:sz w:val="20"/>
          <w:szCs w:val="20"/>
        </w:rPr>
        <w:t>60mW.</w:t>
      </w:r>
    </w:p>
    <w:p w:rsidR="00D76953" w:rsidRPr="00AD1E03" w:rsidRDefault="00C94CEE" w:rsidP="007B6D89">
      <w:pPr>
        <w:adjustRightInd w:val="0"/>
        <w:snapToGrid w:val="0"/>
        <w:spacing w:after="120"/>
        <w:ind w:firstLine="720"/>
        <w:jc w:val="both"/>
        <w:rPr>
          <w:rFonts w:ascii="Arial" w:hAnsi="Arial" w:cs="Arial"/>
          <w:i/>
          <w:iCs/>
          <w:color w:val="000000" w:themeColor="text1"/>
          <w:sz w:val="20"/>
          <w:szCs w:val="20"/>
        </w:rPr>
      </w:pPr>
      <w:bookmarkStart w:id="5" w:name="bookmark4"/>
      <w:bookmarkEnd w:id="5"/>
      <w:r w:rsidRPr="00C94CEE">
        <w:rPr>
          <w:rFonts w:ascii="Arial" w:hAnsi="Arial" w:cs="Arial"/>
          <w:i/>
          <w:iCs/>
          <w:color w:val="000000" w:themeColor="text1"/>
          <w:sz w:val="20"/>
          <w:szCs w:val="20"/>
        </w:rPr>
        <w:t xml:space="preserve">(4) </w:t>
      </w:r>
      <w:r w:rsidR="00D76953" w:rsidRPr="00AD1E03">
        <w:rPr>
          <w:rFonts w:ascii="Arial" w:hAnsi="Arial" w:cs="Arial"/>
          <w:i/>
          <w:iCs/>
          <w:color w:val="000000" w:themeColor="text1"/>
          <w:sz w:val="20"/>
          <w:szCs w:val="20"/>
        </w:rPr>
        <w:t>Đối với QCVN</w:t>
      </w:r>
      <w:r w:rsidR="004A1415" w:rsidRPr="004A1415">
        <w:rPr>
          <w:rFonts w:ascii="Arial" w:hAnsi="Arial" w:cs="Arial"/>
          <w:i/>
          <w:iCs/>
          <w:color w:val="000000" w:themeColor="text1"/>
          <w:sz w:val="20"/>
          <w:szCs w:val="20"/>
        </w:rPr>
        <w:t xml:space="preserve"> </w:t>
      </w:r>
      <w:r w:rsidR="00D76953" w:rsidRPr="00AD1E03">
        <w:rPr>
          <w:rFonts w:ascii="Arial" w:hAnsi="Arial" w:cs="Arial"/>
          <w:i/>
          <w:iCs/>
          <w:color w:val="000000" w:themeColor="text1"/>
          <w:sz w:val="20"/>
          <w:szCs w:val="20"/>
        </w:rPr>
        <w:t>117.2023/BTTTT: không áp dụng các yêu cầu</w:t>
      </w:r>
      <w:r w:rsidR="004A1415" w:rsidRPr="004A1415">
        <w:rPr>
          <w:rFonts w:ascii="Arial" w:hAnsi="Arial" w:cs="Arial"/>
          <w:i/>
          <w:iCs/>
          <w:color w:val="000000" w:themeColor="text1"/>
          <w:sz w:val="20"/>
          <w:szCs w:val="20"/>
        </w:rPr>
        <w:t xml:space="preserve"> </w:t>
      </w:r>
      <w:r w:rsidR="00D76953" w:rsidRPr="00AD1E03">
        <w:rPr>
          <w:rFonts w:ascii="Arial" w:hAnsi="Arial" w:cs="Arial"/>
          <w:i/>
          <w:iCs/>
          <w:color w:val="000000" w:themeColor="text1"/>
          <w:sz w:val="20"/>
          <w:szCs w:val="20"/>
        </w:rPr>
        <w:t>Độ nhạy</w:t>
      </w:r>
      <w:r w:rsidR="004A1415" w:rsidRPr="004A1415">
        <w:rPr>
          <w:rFonts w:ascii="Arial" w:hAnsi="Arial" w:cs="Arial"/>
          <w:i/>
          <w:iCs/>
          <w:color w:val="000000" w:themeColor="text1"/>
          <w:sz w:val="20"/>
          <w:szCs w:val="20"/>
        </w:rPr>
        <w:t xml:space="preserve"> </w:t>
      </w:r>
      <w:r w:rsidR="00D76953" w:rsidRPr="00AD1E03">
        <w:rPr>
          <w:rFonts w:ascii="Arial" w:hAnsi="Arial" w:cs="Arial"/>
          <w:i/>
          <w:iCs/>
          <w:color w:val="000000" w:themeColor="text1"/>
          <w:sz w:val="20"/>
          <w:szCs w:val="20"/>
        </w:rPr>
        <w:t>bức</w:t>
      </w:r>
      <w:r w:rsidR="004A1415" w:rsidRPr="004A1415">
        <w:rPr>
          <w:rFonts w:ascii="Arial" w:hAnsi="Arial" w:cs="Arial"/>
          <w:i/>
          <w:iCs/>
          <w:color w:val="000000" w:themeColor="text1"/>
          <w:sz w:val="20"/>
          <w:szCs w:val="20"/>
        </w:rPr>
        <w:t xml:space="preserve"> </w:t>
      </w:r>
      <w:r w:rsidR="00D76953" w:rsidRPr="00AD1E03">
        <w:rPr>
          <w:rFonts w:ascii="Arial" w:hAnsi="Arial" w:cs="Arial"/>
          <w:i/>
          <w:iCs/>
          <w:color w:val="000000" w:themeColor="text1"/>
          <w:sz w:val="20"/>
          <w:szCs w:val="20"/>
        </w:rPr>
        <w:t>xạ tổng cộng của máy thu (TRS) tại điều 2.2.12, mục B. 2.2.18 và Công suất bức xạ tổng cộng (TRP) tại điều 2.2.13, mục B.2.2.19 của quy chuẩn kỹ thuật; không áp dụng các yêu cầu kỹ thuật doi với công nghệ GSM (2G và 2,5G).</w:t>
      </w:r>
    </w:p>
    <w:p w:rsidR="00D76953" w:rsidRPr="00AD1E03" w:rsidRDefault="00C94CEE" w:rsidP="007B6D89">
      <w:pPr>
        <w:adjustRightInd w:val="0"/>
        <w:snapToGrid w:val="0"/>
        <w:spacing w:after="120"/>
        <w:ind w:firstLine="720"/>
        <w:jc w:val="both"/>
        <w:rPr>
          <w:rFonts w:ascii="Arial" w:hAnsi="Arial" w:cs="Arial"/>
          <w:i/>
          <w:iCs/>
          <w:color w:val="000000" w:themeColor="text1"/>
          <w:sz w:val="20"/>
          <w:szCs w:val="20"/>
        </w:rPr>
      </w:pPr>
      <w:bookmarkStart w:id="6" w:name="bookmark5"/>
      <w:bookmarkEnd w:id="6"/>
      <w:r w:rsidRPr="00C94CEE">
        <w:rPr>
          <w:rFonts w:ascii="Arial" w:hAnsi="Arial" w:cs="Arial"/>
          <w:i/>
          <w:iCs/>
          <w:color w:val="000000" w:themeColor="text1"/>
          <w:sz w:val="20"/>
          <w:szCs w:val="20"/>
        </w:rPr>
        <w:t xml:space="preserve">(5) </w:t>
      </w:r>
      <w:r w:rsidR="00D76953" w:rsidRPr="00AD1E03">
        <w:rPr>
          <w:rFonts w:ascii="Arial" w:hAnsi="Arial" w:cs="Arial"/>
          <w:i/>
          <w:iCs/>
          <w:color w:val="000000" w:themeColor="text1"/>
          <w:sz w:val="20"/>
          <w:szCs w:val="20"/>
        </w:rPr>
        <w:t>Đối vớ</w:t>
      </w:r>
      <w:r w:rsidR="004A1415">
        <w:rPr>
          <w:rFonts w:ascii="Arial" w:hAnsi="Arial" w:cs="Arial"/>
          <w:i/>
          <w:iCs/>
          <w:color w:val="000000" w:themeColor="text1"/>
          <w:sz w:val="20"/>
          <w:szCs w:val="20"/>
        </w:rPr>
        <w:t>i QCVN</w:t>
      </w:r>
      <w:r w:rsidR="004A1415" w:rsidRPr="004A1415">
        <w:rPr>
          <w:rFonts w:ascii="Arial" w:hAnsi="Arial" w:cs="Arial"/>
          <w:i/>
          <w:iCs/>
          <w:color w:val="000000" w:themeColor="text1"/>
          <w:sz w:val="20"/>
          <w:szCs w:val="20"/>
        </w:rPr>
        <w:t xml:space="preserve"> </w:t>
      </w:r>
      <w:r w:rsidR="004A1415">
        <w:rPr>
          <w:rFonts w:ascii="Arial" w:hAnsi="Arial" w:cs="Arial"/>
          <w:i/>
          <w:iCs/>
          <w:color w:val="000000" w:themeColor="text1"/>
          <w:sz w:val="20"/>
          <w:szCs w:val="20"/>
        </w:rPr>
        <w:t>10</w:t>
      </w:r>
      <w:r w:rsidR="004A1415" w:rsidRPr="004A1415">
        <w:rPr>
          <w:rFonts w:ascii="Arial" w:hAnsi="Arial" w:cs="Arial"/>
          <w:i/>
          <w:iCs/>
          <w:color w:val="000000" w:themeColor="text1"/>
          <w:sz w:val="20"/>
          <w:szCs w:val="20"/>
        </w:rPr>
        <w:t>1/</w:t>
      </w:r>
      <w:r w:rsidR="00D76953" w:rsidRPr="00AD1E03">
        <w:rPr>
          <w:rFonts w:ascii="Arial" w:hAnsi="Arial" w:cs="Arial"/>
          <w:i/>
          <w:iCs/>
          <w:color w:val="000000" w:themeColor="text1"/>
          <w:sz w:val="20"/>
          <w:szCs w:val="20"/>
        </w:rPr>
        <w:t>2020/BTTTT: chỉ bắt buộc công bố hợp quy yêu cầu về đặc tính an toàn quy định tại điều 2.6 của quy chuẩn kỹ thuật này.</w:t>
      </w:r>
    </w:p>
    <w:p w:rsidR="00D76953" w:rsidRPr="00AD1E03" w:rsidRDefault="00D76953" w:rsidP="007B6D89">
      <w:pPr>
        <w:adjustRightInd w:val="0"/>
        <w:snapToGrid w:val="0"/>
        <w:spacing w:after="120"/>
        <w:ind w:firstLine="720"/>
        <w:jc w:val="both"/>
        <w:rPr>
          <w:rFonts w:ascii="Arial" w:hAnsi="Arial" w:cs="Arial"/>
          <w:i/>
          <w:iCs/>
          <w:color w:val="000000" w:themeColor="text1"/>
          <w:sz w:val="20"/>
          <w:szCs w:val="20"/>
        </w:rPr>
      </w:pPr>
      <w:r w:rsidRPr="00AD1E03">
        <w:rPr>
          <w:rFonts w:ascii="Arial" w:hAnsi="Arial" w:cs="Arial"/>
          <w:i/>
          <w:iCs/>
          <w:color w:val="000000" w:themeColor="text1"/>
          <w:sz w:val="20"/>
          <w:szCs w:val="20"/>
        </w:rPr>
        <w:t>(9) Không được sử dụng kết quả đo kiểm/thử nghiệm của phòng thử</w:t>
      </w:r>
      <w:r w:rsidR="004A1415">
        <w:rPr>
          <w:rFonts w:ascii="Arial" w:hAnsi="Arial" w:cs="Arial"/>
          <w:i/>
          <w:iCs/>
          <w:color w:val="000000" w:themeColor="text1"/>
          <w:sz w:val="20"/>
          <w:szCs w:val="20"/>
        </w:rPr>
        <w:t xml:space="preserve"> nghiệ</w:t>
      </w:r>
      <w:r w:rsidRPr="00AD1E03">
        <w:rPr>
          <w:rFonts w:ascii="Arial" w:hAnsi="Arial" w:cs="Arial"/>
          <w:i/>
          <w:iCs/>
          <w:color w:val="000000" w:themeColor="text1"/>
          <w:sz w:val="20"/>
          <w:szCs w:val="20"/>
        </w:rPr>
        <w:t>m trong nước, ngoài nước chưa được chỉ định, thừa nhận, hoặc kết quả đo kiểm/thử nghiệm của nhà sản xuất để đ</w:t>
      </w:r>
      <w:r w:rsidR="004A1415" w:rsidRPr="004A1415">
        <w:rPr>
          <w:rFonts w:ascii="Arial" w:hAnsi="Arial" w:cs="Arial"/>
          <w:i/>
          <w:iCs/>
          <w:color w:val="000000" w:themeColor="text1"/>
          <w:sz w:val="20"/>
          <w:szCs w:val="20"/>
        </w:rPr>
        <w:t>á</w:t>
      </w:r>
      <w:r w:rsidRPr="00AD1E03">
        <w:rPr>
          <w:rFonts w:ascii="Arial" w:hAnsi="Arial" w:cs="Arial"/>
          <w:i/>
          <w:iCs/>
          <w:color w:val="000000" w:themeColor="text1"/>
          <w:sz w:val="20"/>
          <w:szCs w:val="20"/>
        </w:rPr>
        <w:t>nh giá sự phù hợp đối với quy chu</w:t>
      </w:r>
      <w:r w:rsidR="004A1415">
        <w:rPr>
          <w:rFonts w:ascii="Arial" w:hAnsi="Arial" w:cs="Arial"/>
          <w:i/>
          <w:iCs/>
          <w:color w:val="000000" w:themeColor="text1"/>
          <w:sz w:val="20"/>
          <w:szCs w:val="20"/>
        </w:rPr>
        <w:t>ẩ</w:t>
      </w:r>
      <w:r w:rsidRPr="00AD1E03">
        <w:rPr>
          <w:rFonts w:ascii="Arial" w:hAnsi="Arial" w:cs="Arial"/>
          <w:i/>
          <w:iCs/>
          <w:color w:val="000000" w:themeColor="text1"/>
          <w:sz w:val="20"/>
          <w:szCs w:val="20"/>
        </w:rPr>
        <w:t>n kỹ thuật này.</w:t>
      </w:r>
    </w:p>
    <w:p w:rsidR="00D76953" w:rsidRPr="00AD1E03" w:rsidRDefault="00D76953" w:rsidP="007B6D89">
      <w:pPr>
        <w:adjustRightInd w:val="0"/>
        <w:snapToGrid w:val="0"/>
        <w:spacing w:after="120"/>
        <w:ind w:firstLine="720"/>
        <w:jc w:val="both"/>
        <w:rPr>
          <w:rFonts w:ascii="Arial" w:hAnsi="Arial" w:cs="Arial"/>
          <w:i/>
          <w:iCs/>
          <w:color w:val="000000" w:themeColor="text1"/>
          <w:sz w:val="20"/>
          <w:szCs w:val="20"/>
        </w:rPr>
      </w:pPr>
      <w:r w:rsidRPr="00AD1E03">
        <w:rPr>
          <w:rFonts w:ascii="Arial" w:hAnsi="Arial" w:cs="Arial"/>
          <w:i/>
          <w:iCs/>
          <w:color w:val="000000" w:themeColor="text1"/>
          <w:sz w:val="20"/>
          <w:szCs w:val="20"/>
        </w:rPr>
        <w:t xml:space="preserve">(10) </w:t>
      </w:r>
      <w:r w:rsidR="00A046A2">
        <w:rPr>
          <w:rFonts w:ascii="Arial" w:hAnsi="Arial" w:cs="Arial"/>
          <w:i/>
          <w:iCs/>
          <w:color w:val="000000" w:themeColor="text1"/>
          <w:sz w:val="20"/>
          <w:szCs w:val="20"/>
        </w:rPr>
        <w:t>Đối với</w:t>
      </w:r>
      <w:r w:rsidRPr="00AD1E03">
        <w:rPr>
          <w:rFonts w:ascii="Arial" w:hAnsi="Arial" w:cs="Arial"/>
          <w:i/>
          <w:iCs/>
          <w:color w:val="000000" w:themeColor="text1"/>
          <w:sz w:val="20"/>
          <w:szCs w:val="20"/>
        </w:rPr>
        <w:t xml:space="preserve"> QCVN 132:2022/BTTTT: trường hợp sản phẩm, hàng hóa sử dụng bộ chuyển đổi điện áp (adapter), nếu bộ chuyển đổi điện áp đi kèm thì thử</w:t>
      </w:r>
      <w:r w:rsidR="004A1415">
        <w:rPr>
          <w:rFonts w:ascii="Arial" w:hAnsi="Arial" w:cs="Arial"/>
          <w:i/>
          <w:iCs/>
          <w:color w:val="000000" w:themeColor="text1"/>
          <w:sz w:val="20"/>
          <w:szCs w:val="20"/>
        </w:rPr>
        <w:t xml:space="preserve"> nghiệ</w:t>
      </w:r>
      <w:r w:rsidRPr="00AD1E03">
        <w:rPr>
          <w:rFonts w:ascii="Arial" w:hAnsi="Arial" w:cs="Arial"/>
          <w:i/>
          <w:iCs/>
          <w:color w:val="000000" w:themeColor="text1"/>
          <w:sz w:val="20"/>
          <w:szCs w:val="20"/>
        </w:rPr>
        <w:t>m QCVN 132:2022/BTTT cho sản ph</w:t>
      </w:r>
      <w:r w:rsidR="004A1415">
        <w:rPr>
          <w:rFonts w:ascii="Arial" w:hAnsi="Arial" w:cs="Arial"/>
          <w:i/>
          <w:iCs/>
          <w:color w:val="000000" w:themeColor="text1"/>
          <w:sz w:val="20"/>
          <w:szCs w:val="20"/>
        </w:rPr>
        <w:t>ẩ</w:t>
      </w:r>
      <w:r w:rsidRPr="00AD1E03">
        <w:rPr>
          <w:rFonts w:ascii="Arial" w:hAnsi="Arial" w:cs="Arial"/>
          <w:i/>
          <w:iCs/>
          <w:color w:val="000000" w:themeColor="text1"/>
          <w:sz w:val="20"/>
          <w:szCs w:val="20"/>
        </w:rPr>
        <w:t>m, hàng hóa đi kèm bộ chuy</w:t>
      </w:r>
      <w:r w:rsidR="004A1415">
        <w:rPr>
          <w:rFonts w:ascii="Arial" w:hAnsi="Arial" w:cs="Arial"/>
          <w:i/>
          <w:iCs/>
          <w:color w:val="000000" w:themeColor="text1"/>
          <w:sz w:val="20"/>
          <w:szCs w:val="20"/>
        </w:rPr>
        <w:t>ể</w:t>
      </w:r>
      <w:r w:rsidRPr="00AD1E03">
        <w:rPr>
          <w:rFonts w:ascii="Arial" w:hAnsi="Arial" w:cs="Arial"/>
          <w:i/>
          <w:iCs/>
          <w:color w:val="000000" w:themeColor="text1"/>
          <w:sz w:val="20"/>
          <w:szCs w:val="20"/>
        </w:rPr>
        <w:t>n đ</w:t>
      </w:r>
      <w:r w:rsidR="004A1415">
        <w:rPr>
          <w:rFonts w:ascii="Arial" w:hAnsi="Arial" w:cs="Arial"/>
          <w:i/>
          <w:iCs/>
          <w:color w:val="000000" w:themeColor="text1"/>
          <w:sz w:val="20"/>
          <w:szCs w:val="20"/>
        </w:rPr>
        <w:t>ổ</w:t>
      </w:r>
      <w:r w:rsidRPr="00AD1E03">
        <w:rPr>
          <w:rFonts w:ascii="Arial" w:hAnsi="Arial" w:cs="Arial"/>
          <w:i/>
          <w:iCs/>
          <w:color w:val="000000" w:themeColor="text1"/>
          <w:sz w:val="20"/>
          <w:szCs w:val="20"/>
        </w:rPr>
        <w:t>i điện áp; nếu bộ chuyể</w:t>
      </w:r>
      <w:r w:rsidR="004A1415">
        <w:rPr>
          <w:rFonts w:ascii="Arial" w:hAnsi="Arial" w:cs="Arial"/>
          <w:i/>
          <w:iCs/>
          <w:color w:val="000000" w:themeColor="text1"/>
          <w:sz w:val="20"/>
          <w:szCs w:val="20"/>
        </w:rPr>
        <w:t>n đổ</w:t>
      </w:r>
      <w:r w:rsidRPr="00AD1E03">
        <w:rPr>
          <w:rFonts w:ascii="Arial" w:hAnsi="Arial" w:cs="Arial"/>
          <w:i/>
          <w:iCs/>
          <w:color w:val="000000" w:themeColor="text1"/>
          <w:sz w:val="20"/>
          <w:szCs w:val="20"/>
        </w:rPr>
        <w:t xml:space="preserve">i điện áp không đi kèm thì thử nghiệm QCVN 132:2022/BTTTT cho sản </w:t>
      </w:r>
      <w:r w:rsidR="004A1415">
        <w:rPr>
          <w:rFonts w:ascii="Arial" w:hAnsi="Arial" w:cs="Arial"/>
          <w:i/>
          <w:iCs/>
          <w:color w:val="000000" w:themeColor="text1"/>
          <w:sz w:val="20"/>
          <w:szCs w:val="20"/>
        </w:rPr>
        <w:t>phẩm</w:t>
      </w:r>
      <w:r w:rsidRPr="00AD1E03">
        <w:rPr>
          <w:rFonts w:ascii="Arial" w:hAnsi="Arial" w:cs="Arial"/>
          <w:i/>
          <w:iCs/>
          <w:color w:val="000000" w:themeColor="text1"/>
          <w:sz w:val="20"/>
          <w:szCs w:val="20"/>
        </w:rPr>
        <w:t>, hàng hóa không kèm bộ chuy</w:t>
      </w:r>
      <w:r w:rsidR="00840E76">
        <w:rPr>
          <w:rFonts w:ascii="Arial" w:hAnsi="Arial" w:cs="Arial"/>
          <w:i/>
          <w:iCs/>
          <w:color w:val="000000" w:themeColor="text1"/>
          <w:sz w:val="20"/>
          <w:szCs w:val="20"/>
        </w:rPr>
        <w:t>ể</w:t>
      </w:r>
      <w:r w:rsidRPr="00AD1E03">
        <w:rPr>
          <w:rFonts w:ascii="Arial" w:hAnsi="Arial" w:cs="Arial"/>
          <w:i/>
          <w:iCs/>
          <w:color w:val="000000" w:themeColor="text1"/>
          <w:sz w:val="20"/>
          <w:szCs w:val="20"/>
        </w:rPr>
        <w:t>n đ</w:t>
      </w:r>
      <w:r w:rsidR="00840E76">
        <w:rPr>
          <w:rFonts w:ascii="Arial" w:hAnsi="Arial" w:cs="Arial"/>
          <w:i/>
          <w:iCs/>
          <w:color w:val="000000" w:themeColor="text1"/>
          <w:sz w:val="20"/>
          <w:szCs w:val="20"/>
        </w:rPr>
        <w:t>ổ</w:t>
      </w:r>
      <w:r w:rsidRPr="00AD1E03">
        <w:rPr>
          <w:rFonts w:ascii="Arial" w:hAnsi="Arial" w:cs="Arial"/>
          <w:i/>
          <w:iCs/>
          <w:color w:val="000000" w:themeColor="text1"/>
          <w:sz w:val="20"/>
          <w:szCs w:val="20"/>
        </w:rPr>
        <w:t>i điện áp.</w:t>
      </w:r>
    </w:p>
    <w:p w:rsidR="00D76953" w:rsidRPr="00AD1E03" w:rsidRDefault="00D76953" w:rsidP="007B6D89">
      <w:pPr>
        <w:adjustRightInd w:val="0"/>
        <w:snapToGrid w:val="0"/>
        <w:spacing w:after="120"/>
        <w:ind w:firstLine="720"/>
        <w:jc w:val="both"/>
        <w:rPr>
          <w:rFonts w:ascii="Arial" w:hAnsi="Arial" w:cs="Arial"/>
          <w:i/>
          <w:iCs/>
          <w:color w:val="000000" w:themeColor="text1"/>
          <w:sz w:val="20"/>
          <w:szCs w:val="20"/>
        </w:rPr>
      </w:pPr>
      <w:r w:rsidRPr="00AD1E03">
        <w:rPr>
          <w:rFonts w:ascii="Arial" w:hAnsi="Arial" w:cs="Arial"/>
          <w:i/>
          <w:iCs/>
          <w:color w:val="000000" w:themeColor="text1"/>
          <w:sz w:val="20"/>
          <w:szCs w:val="20"/>
        </w:rPr>
        <w:t xml:space="preserve">(12) Đối với QCVN 18:2022/BTTTT: có thể sử dụng kết quả thử </w:t>
      </w:r>
      <w:r w:rsidR="004A1415">
        <w:rPr>
          <w:rFonts w:ascii="Arial" w:hAnsi="Arial" w:cs="Arial"/>
          <w:i/>
          <w:iCs/>
          <w:color w:val="000000" w:themeColor="text1"/>
          <w:sz w:val="20"/>
          <w:szCs w:val="20"/>
        </w:rPr>
        <w:t>nghiệm</w:t>
      </w:r>
      <w:r w:rsidRPr="00AD1E03">
        <w:rPr>
          <w:rFonts w:ascii="Arial" w:hAnsi="Arial" w:cs="Arial"/>
          <w:i/>
          <w:iCs/>
          <w:color w:val="000000" w:themeColor="text1"/>
          <w:sz w:val="20"/>
          <w:szCs w:val="20"/>
        </w:rPr>
        <w:t xml:space="preserve"> của tổ chức thử </w:t>
      </w:r>
      <w:r w:rsidR="004A1415">
        <w:rPr>
          <w:rFonts w:ascii="Arial" w:hAnsi="Arial" w:cs="Arial"/>
          <w:i/>
          <w:iCs/>
          <w:color w:val="000000" w:themeColor="text1"/>
          <w:sz w:val="20"/>
          <w:szCs w:val="20"/>
        </w:rPr>
        <w:t>nghiệm</w:t>
      </w:r>
      <w:r w:rsidRPr="00AD1E03">
        <w:rPr>
          <w:rFonts w:ascii="Arial" w:hAnsi="Arial" w:cs="Arial"/>
          <w:i/>
          <w:iCs/>
          <w:color w:val="000000" w:themeColor="text1"/>
          <w:sz w:val="20"/>
          <w:szCs w:val="20"/>
        </w:rPr>
        <w:t xml:space="preserve"> nướ</w:t>
      </w:r>
      <w:r w:rsidR="004A1415">
        <w:rPr>
          <w:rFonts w:ascii="Arial" w:hAnsi="Arial" w:cs="Arial"/>
          <w:i/>
          <w:iCs/>
          <w:color w:val="000000" w:themeColor="text1"/>
          <w:sz w:val="20"/>
          <w:szCs w:val="20"/>
        </w:rPr>
        <w:t>c ngoài đố</w:t>
      </w:r>
      <w:r w:rsidRPr="00AD1E03">
        <w:rPr>
          <w:rFonts w:ascii="Arial" w:hAnsi="Arial" w:cs="Arial"/>
          <w:i/>
          <w:iCs/>
          <w:color w:val="000000" w:themeColor="text1"/>
          <w:sz w:val="20"/>
          <w:szCs w:val="20"/>
        </w:rPr>
        <w:t>i với sản phẩm có kích thước/ khối lượng lớn (300kg trở lên) và sử dụng nguồn điện 3 pha. T</w:t>
      </w:r>
      <w:r w:rsidR="004A1415">
        <w:rPr>
          <w:rFonts w:ascii="Arial" w:hAnsi="Arial" w:cs="Arial"/>
          <w:i/>
          <w:iCs/>
          <w:color w:val="000000" w:themeColor="text1"/>
          <w:sz w:val="20"/>
          <w:szCs w:val="20"/>
        </w:rPr>
        <w:t>ổ</w:t>
      </w:r>
      <w:r w:rsidRPr="00AD1E03">
        <w:rPr>
          <w:rFonts w:ascii="Arial" w:hAnsi="Arial" w:cs="Arial"/>
          <w:i/>
          <w:iCs/>
          <w:color w:val="000000" w:themeColor="text1"/>
          <w:sz w:val="20"/>
          <w:szCs w:val="20"/>
        </w:rPr>
        <w:t xml:space="preserve"> chức thử nghiệm nước ngoài có kết quả thử nghiệm được sử dụng phải được các tổ chức công nhận là </w:t>
      </w:r>
      <w:r w:rsidRPr="00AD1E03">
        <w:rPr>
          <w:rFonts w:ascii="Arial" w:hAnsi="Arial" w:cs="Arial"/>
          <w:i/>
          <w:iCs/>
          <w:color w:val="000000" w:themeColor="text1"/>
          <w:sz w:val="20"/>
          <w:szCs w:val="20"/>
        </w:rPr>
        <w:lastRenderedPageBreak/>
        <w:t>thành viên của APAC hoặc ILAC công nhận phù hợp với yêu cầu củ</w:t>
      </w:r>
      <w:r w:rsidR="004A1415">
        <w:rPr>
          <w:rFonts w:ascii="Arial" w:hAnsi="Arial" w:cs="Arial"/>
          <w:i/>
          <w:iCs/>
          <w:color w:val="000000" w:themeColor="text1"/>
          <w:sz w:val="20"/>
          <w:szCs w:val="20"/>
        </w:rPr>
        <w:t>a tiêu chuẩ</w:t>
      </w:r>
      <w:r w:rsidRPr="00AD1E03">
        <w:rPr>
          <w:rFonts w:ascii="Arial" w:hAnsi="Arial" w:cs="Arial"/>
          <w:i/>
          <w:iCs/>
          <w:color w:val="000000" w:themeColor="text1"/>
          <w:sz w:val="20"/>
          <w:szCs w:val="20"/>
        </w:rPr>
        <w:t>n ISO/IEC 17025. Phạ</w:t>
      </w:r>
      <w:r w:rsidR="004A1415">
        <w:rPr>
          <w:rFonts w:ascii="Arial" w:hAnsi="Arial" w:cs="Arial"/>
          <w:i/>
          <w:iCs/>
          <w:color w:val="000000" w:themeColor="text1"/>
          <w:sz w:val="20"/>
          <w:szCs w:val="20"/>
        </w:rPr>
        <w:t>m vi đ</w:t>
      </w:r>
      <w:r w:rsidRPr="00AD1E03">
        <w:rPr>
          <w:rFonts w:ascii="Arial" w:hAnsi="Arial" w:cs="Arial"/>
          <w:i/>
          <w:iCs/>
          <w:color w:val="000000" w:themeColor="text1"/>
          <w:sz w:val="20"/>
          <w:szCs w:val="20"/>
        </w:rPr>
        <w:t>ược công nhận của tổ chức thử nghiệm nước ngoài phải bao gồm các tiêu chu</w:t>
      </w:r>
      <w:r w:rsidR="004A1415">
        <w:rPr>
          <w:rFonts w:ascii="Arial" w:hAnsi="Arial" w:cs="Arial"/>
          <w:i/>
          <w:iCs/>
          <w:color w:val="000000" w:themeColor="text1"/>
          <w:sz w:val="20"/>
          <w:szCs w:val="20"/>
        </w:rPr>
        <w:t>ẩ</w:t>
      </w:r>
      <w:r w:rsidRPr="00AD1E03">
        <w:rPr>
          <w:rFonts w:ascii="Arial" w:hAnsi="Arial" w:cs="Arial"/>
          <w:i/>
          <w:iCs/>
          <w:color w:val="000000" w:themeColor="text1"/>
          <w:sz w:val="20"/>
          <w:szCs w:val="20"/>
        </w:rPr>
        <w:t xml:space="preserve">n và sản </w:t>
      </w:r>
      <w:r w:rsidR="004A1415">
        <w:rPr>
          <w:rFonts w:ascii="Arial" w:hAnsi="Arial" w:cs="Arial"/>
          <w:i/>
          <w:iCs/>
          <w:color w:val="000000" w:themeColor="text1"/>
          <w:sz w:val="20"/>
          <w:szCs w:val="20"/>
        </w:rPr>
        <w:t>phẩm</w:t>
      </w:r>
      <w:r w:rsidRPr="00AD1E03">
        <w:rPr>
          <w:rFonts w:ascii="Arial" w:hAnsi="Arial" w:cs="Arial"/>
          <w:i/>
          <w:iCs/>
          <w:color w:val="000000" w:themeColor="text1"/>
          <w:sz w:val="20"/>
          <w:szCs w:val="20"/>
        </w:rPr>
        <w:t xml:space="preserve"> nêu trong kết quả thử nghiệm được sử dụng.</w:t>
      </w:r>
    </w:p>
    <w:p w:rsidR="00D76953" w:rsidRPr="00AD1E03" w:rsidRDefault="00D76953" w:rsidP="007B6D89">
      <w:pPr>
        <w:adjustRightInd w:val="0"/>
        <w:snapToGrid w:val="0"/>
        <w:spacing w:after="120"/>
        <w:ind w:firstLine="720"/>
        <w:jc w:val="both"/>
        <w:rPr>
          <w:rFonts w:ascii="Arial" w:hAnsi="Arial" w:cs="Arial"/>
          <w:i/>
          <w:iCs/>
          <w:color w:val="000000" w:themeColor="text1"/>
          <w:sz w:val="20"/>
          <w:szCs w:val="20"/>
        </w:rPr>
      </w:pPr>
      <w:r w:rsidRPr="00AD1E03">
        <w:rPr>
          <w:rFonts w:ascii="Arial" w:hAnsi="Arial" w:cs="Arial"/>
          <w:i/>
          <w:iCs/>
          <w:color w:val="000000" w:themeColor="text1"/>
          <w:sz w:val="20"/>
          <w:szCs w:val="20"/>
        </w:rPr>
        <w:t>(13) Đối với QCVN 53:2017/BTTTT: chưa áp dụng các yêu cầu đối với ăng ten tại điều 2.3 của quy chuẩn kỹ thuật.</w:t>
      </w:r>
    </w:p>
    <w:p w:rsidR="007C269E" w:rsidRPr="00AD1E03" w:rsidRDefault="007C269E" w:rsidP="00D76953">
      <w:pPr>
        <w:rPr>
          <w:rFonts w:ascii="Arial" w:hAnsi="Arial" w:cs="Arial"/>
          <w:color w:val="000000" w:themeColor="text1"/>
          <w:sz w:val="20"/>
          <w:szCs w:val="20"/>
        </w:rPr>
      </w:pPr>
    </w:p>
    <w:sectPr w:rsidR="007C269E" w:rsidRPr="00AD1E03" w:rsidSect="006B5489">
      <w:headerReference w:type="default" r:id="rId7"/>
      <w:pgSz w:w="16840" w:h="11907" w:orient="landscape" w:code="9"/>
      <w:pgMar w:top="1440" w:right="1440" w:bottom="1440" w:left="1440" w:header="0" w:footer="0"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23BE" w:rsidRDefault="00DE23BE">
      <w:r>
        <w:separator/>
      </w:r>
    </w:p>
  </w:endnote>
  <w:endnote w:type="continuationSeparator" w:id="0">
    <w:p w:rsidR="00DE23BE" w:rsidRDefault="00DE2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200247B" w:usb2="00000009" w:usb3="00000000" w:csb0="000001FF" w:csb1="00000000"/>
  </w:font>
  <w:font w:name="Calibri">
    <w:panose1 w:val="020F0502020204030204"/>
    <w:charset w:val="A3"/>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23BE" w:rsidRDefault="00DE23BE"/>
  </w:footnote>
  <w:footnote w:type="continuationSeparator" w:id="0">
    <w:p w:rsidR="00DE23BE" w:rsidRDefault="00DE23B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1E03" w:rsidRDefault="00AD1E03">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95700"/>
    <w:multiLevelType w:val="multilevel"/>
    <w:tmpl w:val="BD005D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C22325"/>
    <w:multiLevelType w:val="multilevel"/>
    <w:tmpl w:val="D16A4C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CD5892"/>
    <w:multiLevelType w:val="multilevel"/>
    <w:tmpl w:val="6952C87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463483"/>
    <w:multiLevelType w:val="multilevel"/>
    <w:tmpl w:val="938A8966"/>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0F20F98"/>
    <w:multiLevelType w:val="multilevel"/>
    <w:tmpl w:val="B7A0E5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544F84"/>
    <w:multiLevelType w:val="multilevel"/>
    <w:tmpl w:val="82906F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764AA0"/>
    <w:multiLevelType w:val="multilevel"/>
    <w:tmpl w:val="64F692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DF6317"/>
    <w:multiLevelType w:val="multilevel"/>
    <w:tmpl w:val="6DD2A9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BC8379C"/>
    <w:multiLevelType w:val="multilevel"/>
    <w:tmpl w:val="297862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54618BB"/>
    <w:multiLevelType w:val="multilevel"/>
    <w:tmpl w:val="0D0CE998"/>
    <w:lvl w:ilvl="0">
      <w:start w:val="3"/>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56F46DC"/>
    <w:multiLevelType w:val="multilevel"/>
    <w:tmpl w:val="6FA8F3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78715B7"/>
    <w:multiLevelType w:val="multilevel"/>
    <w:tmpl w:val="85D6F6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5304206"/>
    <w:multiLevelType w:val="multilevel"/>
    <w:tmpl w:val="570E2B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08F719D"/>
    <w:multiLevelType w:val="multilevel"/>
    <w:tmpl w:val="C672B9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6B07D8A"/>
    <w:multiLevelType w:val="multilevel"/>
    <w:tmpl w:val="E2AEE0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9BE4696"/>
    <w:multiLevelType w:val="multilevel"/>
    <w:tmpl w:val="6AE685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5"/>
  </w:num>
  <w:num w:numId="3">
    <w:abstractNumId w:val="8"/>
  </w:num>
  <w:num w:numId="4">
    <w:abstractNumId w:val="1"/>
  </w:num>
  <w:num w:numId="5">
    <w:abstractNumId w:val="10"/>
  </w:num>
  <w:num w:numId="6">
    <w:abstractNumId w:val="13"/>
  </w:num>
  <w:num w:numId="7">
    <w:abstractNumId w:val="12"/>
  </w:num>
  <w:num w:numId="8">
    <w:abstractNumId w:val="7"/>
  </w:num>
  <w:num w:numId="9">
    <w:abstractNumId w:val="2"/>
  </w:num>
  <w:num w:numId="10">
    <w:abstractNumId w:val="6"/>
  </w:num>
  <w:num w:numId="11">
    <w:abstractNumId w:val="4"/>
  </w:num>
  <w:num w:numId="12">
    <w:abstractNumId w:val="5"/>
  </w:num>
  <w:num w:numId="13">
    <w:abstractNumId w:val="14"/>
  </w:num>
  <w:num w:numId="14">
    <w:abstractNumId w:val="11"/>
  </w:num>
  <w:num w:numId="15">
    <w:abstractNumId w:val="3"/>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69E"/>
    <w:rsid w:val="000A1947"/>
    <w:rsid w:val="002E5A7F"/>
    <w:rsid w:val="003108BF"/>
    <w:rsid w:val="004A1415"/>
    <w:rsid w:val="006B5489"/>
    <w:rsid w:val="007B6D89"/>
    <w:rsid w:val="007C269E"/>
    <w:rsid w:val="00840E76"/>
    <w:rsid w:val="0097379E"/>
    <w:rsid w:val="009C4B2F"/>
    <w:rsid w:val="00A046A2"/>
    <w:rsid w:val="00AD1E03"/>
    <w:rsid w:val="00C94CEE"/>
    <w:rsid w:val="00CC516F"/>
    <w:rsid w:val="00D76953"/>
    <w:rsid w:val="00DB772D"/>
    <w:rsid w:val="00DE23BE"/>
    <w:rsid w:val="00E502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9F77FE"/>
  <w15:docId w15:val="{1965A732-768F-4785-9266-F8388ACD3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iCs/>
      <w:smallCaps w:val="0"/>
      <w:strike w:val="0"/>
      <w:u w:val="none"/>
      <w:shd w:val="clear" w:color="auto" w:fill="auto"/>
    </w:rPr>
  </w:style>
  <w:style w:type="paragraph" w:styleId="BodyText">
    <w:name w:val="Body Text"/>
    <w:basedOn w:val="Normal"/>
    <w:link w:val="BodyTextChar"/>
    <w:qFormat/>
    <w:pPr>
      <w:spacing w:after="40"/>
    </w:pPr>
    <w:rPr>
      <w:rFonts w:ascii="Times New Roman" w:eastAsia="Times New Roman" w:hAnsi="Times New Roman" w:cs="Times New Roman"/>
      <w:i/>
      <w:iCs/>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character" w:customStyle="1" w:styleId="Tablecaption">
    <w:name w:val="Table caption_"/>
    <w:basedOn w:val="DefaultParagraphFont"/>
    <w:link w:val="Tablecaption0"/>
    <w:rPr>
      <w:rFonts w:ascii="Times New Roman" w:eastAsia="Times New Roman" w:hAnsi="Times New Roman" w:cs="Times New Roman"/>
      <w:b w:val="0"/>
      <w:bCs w:val="0"/>
      <w:i/>
      <w:iCs/>
      <w:smallCaps w:val="0"/>
      <w:strike w:val="0"/>
      <w:u w:val="none"/>
      <w:shd w:val="clear" w:color="auto" w:fill="auto"/>
    </w:rPr>
  </w:style>
  <w:style w:type="paragraph" w:customStyle="1" w:styleId="Tablecaption0">
    <w:name w:val="Table caption"/>
    <w:basedOn w:val="Normal"/>
    <w:link w:val="Tablecaption"/>
    <w:pPr>
      <w:spacing w:line="218" w:lineRule="auto"/>
      <w:ind w:left="-10"/>
    </w:pPr>
    <w:rPr>
      <w:rFonts w:ascii="Times New Roman" w:eastAsia="Times New Roman" w:hAnsi="Times New Roman" w:cs="Times New Roman"/>
      <w:i/>
      <w:iCs/>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u w:val="none"/>
      <w:shd w:val="clear" w:color="auto" w:fill="auto"/>
    </w:rPr>
  </w:style>
  <w:style w:type="paragraph" w:customStyle="1" w:styleId="Other0">
    <w:name w:val="Other"/>
    <w:basedOn w:val="Normal"/>
    <w:link w:val="Other"/>
    <w:rPr>
      <w:rFonts w:ascii="Times New Roman" w:eastAsia="Times New Roman" w:hAnsi="Times New Roman" w:cs="Times New Roman"/>
    </w:rPr>
  </w:style>
  <w:style w:type="paragraph" w:styleId="ListParagraph">
    <w:name w:val="List Paragraph"/>
    <w:basedOn w:val="Normal"/>
    <w:uiPriority w:val="34"/>
    <w:qFormat/>
    <w:rsid w:val="00DB772D"/>
    <w:pPr>
      <w:ind w:left="720"/>
      <w:contextualSpacing/>
    </w:pPr>
  </w:style>
  <w:style w:type="paragraph" w:styleId="Header">
    <w:name w:val="header"/>
    <w:basedOn w:val="Normal"/>
    <w:link w:val="HeaderChar"/>
    <w:uiPriority w:val="99"/>
    <w:unhideWhenUsed/>
    <w:rsid w:val="006B5489"/>
    <w:pPr>
      <w:tabs>
        <w:tab w:val="center" w:pos="4513"/>
        <w:tab w:val="right" w:pos="9026"/>
      </w:tabs>
    </w:pPr>
  </w:style>
  <w:style w:type="character" w:customStyle="1" w:styleId="HeaderChar">
    <w:name w:val="Header Char"/>
    <w:basedOn w:val="DefaultParagraphFont"/>
    <w:link w:val="Header"/>
    <w:uiPriority w:val="99"/>
    <w:rsid w:val="006B5489"/>
    <w:rPr>
      <w:color w:val="000000"/>
    </w:rPr>
  </w:style>
  <w:style w:type="paragraph" w:styleId="Footer">
    <w:name w:val="footer"/>
    <w:basedOn w:val="Normal"/>
    <w:link w:val="FooterChar"/>
    <w:uiPriority w:val="99"/>
    <w:unhideWhenUsed/>
    <w:rsid w:val="006B5489"/>
    <w:pPr>
      <w:tabs>
        <w:tab w:val="center" w:pos="4513"/>
        <w:tab w:val="right" w:pos="9026"/>
      </w:tabs>
    </w:pPr>
  </w:style>
  <w:style w:type="character" w:customStyle="1" w:styleId="FooterChar">
    <w:name w:val="Footer Char"/>
    <w:basedOn w:val="DefaultParagraphFont"/>
    <w:link w:val="Footer"/>
    <w:uiPriority w:val="99"/>
    <w:rsid w:val="006B5489"/>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4237</Words>
  <Characters>24153</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Hòa Phạm</dc:creator>
  <cp:lastModifiedBy>Phạm Thị Hòa</cp:lastModifiedBy>
  <cp:revision>2</cp:revision>
  <dcterms:created xsi:type="dcterms:W3CDTF">2025-11-14T09:34:00Z</dcterms:created>
  <dcterms:modified xsi:type="dcterms:W3CDTF">2025-11-14T09:34:00Z</dcterms:modified>
</cp:coreProperties>
</file>